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6302" w:type="dxa"/>
        <w:tblInd w:w="-303" w:type="dxa"/>
        <w:tblLayout w:type="fixed"/>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8"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RU00501T</w:t>
            </w:r>
            <w:r/>
          </w:p>
        </w:tc>
        <w:tc>
          <w:tcPr>
            <w:shd w:val="clear" w:color="auto" w:fill="auto"/>
            <w:tcBorders>
              <w:top w:val="single" w:color="808080" w:sz="12" w:space="0"/>
            </w:tcBorders>
            <w:tcW w:w="3963"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4"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langue et traduction 2</w:t>
            </w:r>
            <w:r/>
          </w:p>
        </w:tc>
      </w:tr>
      <w:tr>
        <w:trPr>
          <w:trHeight w:val="397"/>
        </w:trPr>
        <w:tc>
          <w:tcPr>
            <w:gridSpan w:val="2"/>
            <w:shd w:val="clear" w:color="auto" w:fill="auto"/>
            <w:tcW w:w="3128"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4"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BELIAKOV </w:t>
            </w:r>
            <w:r>
              <w:rPr>
                <w:rFonts w:ascii="Century Gothic" w:hAnsi="Century Gothic" w:cs="Arial;Arial"/>
                <w:b/>
                <w:bCs/>
                <w:color w:val="595959"/>
                <w:sz w:val="28"/>
                <w:szCs w:val="20"/>
              </w:rPr>
              <w:t xml:space="preserve">/ GUERRIN</w:t>
            </w:r>
            <w:r>
              <w:rPr>
                <w:rFonts w:ascii="Century Gothic" w:hAnsi="Century Gothic" w:cs="Arial;Arial"/>
                <w:b/>
                <w:bCs/>
                <w:color w:val="595959"/>
                <w:sz w:val="28"/>
                <w:szCs w:val="20"/>
              </w:rPr>
              <w:t xml:space="preserve"> / </w:t>
            </w:r>
            <w:r>
              <w:rPr>
                <w:rFonts w:ascii="Century Gothic" w:hAnsi="Century Gothic" w:cs="Arial;Arial"/>
                <w:b/>
                <w:bCs/>
                <w:color w:val="595959"/>
                <w:sz w:val="28"/>
                <w:szCs w:val="20"/>
              </w:rPr>
              <w:t xml:space="preserve">SUCHKOVA </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8"/>
        <w:gridCol w:w="1209"/>
        <w:gridCol w:w="4589"/>
        <w:gridCol w:w="969"/>
        <w:gridCol w:w="837"/>
        <w:gridCol w:w="436"/>
        <w:gridCol w:w="349"/>
        <w:gridCol w:w="1388"/>
        <w:gridCol w:w="4583"/>
        <w:gridCol w:w="669"/>
        <w:gridCol w:w="1684"/>
      </w:tblGrid>
      <w:tr>
        <w:trPr>
          <w:jc w:val="center"/>
          <w:trHeight w:val="567"/>
        </w:trPr>
        <w:tc>
          <w:tcPr>
            <w:gridSpan w:val="5"/>
            <w:shd w:val="clear" w:color="auto" w:fill="auto"/>
            <w:tcW w:w="7912"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4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673"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8"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7604"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4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673"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334"/>
        </w:trPr>
        <w:tc>
          <w:tcPr>
            <w:shd w:val="clear" w:color="auto" w:fill="auto"/>
            <w:tcW w:w="308"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7604"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4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4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8324"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8"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798"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969"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837"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4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49"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71"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69"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1684"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8"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09"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96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3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4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4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388"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3"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6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168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09" w:type="dxa"/>
            <w:vAlign w:val="center"/>
            <w:textDirection w:val="lrTb"/>
            <w:noWrap w:val="false"/>
          </w:tcPr>
          <w:p>
            <w:pPr>
              <w:rPr>
                <w:rFonts w:ascii="Calibri" w:hAnsi="Calibri" w:cs="Calibri"/>
                <w:sz w:val="18"/>
                <w:szCs w:val="18"/>
              </w:rPr>
            </w:pPr>
            <w:r>
              <w:rPr>
                <w:rFonts w:ascii="Calibri" w:hAnsi="Calibri" w:cs="Calibri"/>
                <w:sz w:val="18"/>
                <w:szCs w:val="18"/>
              </w:rPr>
              <w:t xml:space="preserve">VB-Grammaire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9" w:type="dxa"/>
            <w:vAlign w:val="center"/>
            <w:textDirection w:val="lrTb"/>
            <w:noWrap w:val="false"/>
          </w:tcPr>
          <w:p>
            <w:pPr>
              <w:rPr>
                <w:rFonts w:ascii="Calibri" w:hAnsi="Calibri" w:cs="Calibri"/>
                <w:i/>
                <w:sz w:val="18"/>
                <w:szCs w:val="18"/>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9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4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4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388" w:type="dxa"/>
            <w:vAlign w:val="center"/>
            <w:textDirection w:val="lrTb"/>
            <w:noWrap w:val="false"/>
          </w:tcPr>
          <w:p>
            <w:pPr>
              <w:rPr>
                <w:rFonts w:ascii="Calibri" w:hAnsi="Calibri" w:cs="Calibri"/>
                <w:i w:val="false"/>
              </w:rPr>
            </w:pPr>
            <w:r>
              <w:rPr>
                <w:rFonts w:ascii="Calibri" w:hAnsi="Calibri" w:cs="Calibri"/>
                <w:i w:val="false"/>
                <w:sz w:val="18"/>
                <w:szCs w:val="18"/>
              </w:rPr>
              <w:t xml:space="preserve">VB-Grammaire</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3"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rPr>
                <w:i w:val="false"/>
              </w:rPr>
            </w:r>
            <w:r/>
          </w:p>
          <w:p>
            <w:pPr>
              <w:rPr>
                <w:rFonts w:ascii="Calibri" w:hAnsi="Calibri" w:cs="Calibri"/>
                <w:i w:val="false"/>
                <w:sz w:val="18"/>
                <w:szCs w:val="18"/>
              </w:rPr>
            </w:pPr>
            <w:r>
              <w:rPr>
                <w:rFonts w:ascii="Calibri" w:hAnsi="Calibri" w:cs="Calibri"/>
                <w:i w:val="false"/>
                <w:sz w:val="18"/>
                <w:szCs w:val="18"/>
              </w:rPr>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68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09" w:type="dxa"/>
            <w:vAlign w:val="center"/>
            <w:textDirection w:val="lrTb"/>
            <w:noWrap w:val="false"/>
          </w:tcPr>
          <w:p>
            <w:pPr>
              <w:rPr>
                <w:rFonts w:ascii="Calibri" w:hAnsi="Calibri" w:cs="Calibri"/>
                <w:sz w:val="18"/>
                <w:szCs w:val="18"/>
              </w:rPr>
            </w:pPr>
            <w:r>
              <w:rPr>
                <w:rFonts w:ascii="Calibri" w:hAnsi="Calibri" w:cs="Calibri"/>
                <w:sz w:val="18"/>
                <w:szCs w:val="18"/>
              </w:rPr>
              <w:t xml:space="preserve">VB</w:t>
            </w:r>
            <w:r>
              <w:rPr>
                <w:rFonts w:ascii="Calibri" w:hAnsi="Calibri" w:cs="Calibri"/>
                <w:sz w:val="18"/>
                <w:szCs w:val="18"/>
              </w:rPr>
              <w:t xml:space="preserve"> -Thème</w:t>
            </w:r>
            <w:r/>
          </w:p>
          <w:p>
            <w:pPr>
              <w:rPr>
                <w:rFonts w:ascii="Calibri" w:hAnsi="Calibri" w:cs="Calibri"/>
                <w:sz w:val="18"/>
                <w:szCs w:val="18"/>
              </w:rPr>
            </w:pPr>
            <w:r>
              <w:rPr>
                <w:rFonts w:ascii="Calibri" w:hAnsi="Calibri" w:cs="Calibri"/>
                <w:sz w:val="18"/>
                <w:szCs w:val="18"/>
              </w:rPr>
              <w:t xml:space="preserve">A</w:t>
            </w:r>
            <w:r>
              <w:rPr>
                <w:rFonts w:ascii="Calibri" w:hAnsi="Calibri" w:cs="Calibri"/>
                <w:sz w:val="18"/>
                <w:szCs w:val="18"/>
              </w:rPr>
              <w:t xml:space="preserve">G</w:t>
            </w:r>
            <w:r>
              <w:rPr>
                <w:rFonts w:ascii="Calibri" w:hAnsi="Calibri" w:cs="Calibri"/>
                <w:sz w:val="18"/>
                <w:szCs w:val="18"/>
              </w:rPr>
              <w:t xml:space="preserve"> -Version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9" w:type="dxa"/>
            <w:vAlign w:val="center"/>
            <w:textDirection w:val="lrTb"/>
            <w:noWrap w:val="false"/>
          </w:tcPr>
          <w:p>
            <w:pPr>
              <w:rPr>
                <w:rFonts w:ascii="Calibri" w:hAnsi="Calibri" w:cs="Calibri"/>
                <w:i/>
                <w:sz w:val="18"/>
                <w:szCs w:val="18"/>
              </w:rPr>
            </w:pPr>
            <w:r>
              <w:rPr>
                <w:rFonts w:ascii="Calibri" w:hAnsi="Calibri" w:cs="Calibri"/>
                <w:i/>
                <w:sz w:val="18"/>
              </w:rPr>
              <w:t xml:space="preserve">Écrit</w:t>
            </w:r>
            <w:r>
              <w:rPr>
                <w:rFonts w:ascii="Calibri" w:hAnsi="Calibri" w:cs="Calibri"/>
                <w:i/>
                <w:sz w:val="18"/>
              </w:rPr>
              <w:t xml:space="preserve"> :</w:t>
            </w:r>
            <w:r/>
          </w:p>
          <w:p>
            <w:pPr>
              <w:rPr>
                <w:rFonts w:ascii="Calibri" w:hAnsi="Calibri" w:cs="Calibri"/>
                <w:i w:val="false"/>
                <w:color w:val="000000"/>
                <w:sz w:val="18"/>
                <w:szCs w:val="18"/>
              </w:rPr>
            </w:pPr>
            <w:r>
              <w:rPr>
                <w:rFonts w:ascii="Calibri" w:hAnsi="Calibri" w:cs="Calibri"/>
                <w:i w:val="false"/>
                <w:sz w:val="18"/>
              </w:rPr>
              <w:t xml:space="preserve">Thème  :</w:t>
            </w:r>
            <w:r>
              <w:rPr>
                <w:rFonts w:ascii="Calibri" w:hAnsi="Calibri" w:cs="Calibri"/>
                <w:i w:val="false"/>
                <w:sz w:val="18"/>
              </w:rPr>
              <w:t xml:space="preserve"> </w:t>
            </w:r>
            <w:r>
              <w:rPr>
                <w:rFonts w:ascii="Calibri" w:hAnsi="Calibri" w:cs="Calibri"/>
                <w:i w:val="false"/>
                <w:color w:val="000000" w:themeColor="text1"/>
                <w:sz w:val="18"/>
              </w:rPr>
              <w:t xml:space="preserve">traducti</w:t>
            </w:r>
            <w:r>
              <w:rPr>
                <w:rFonts w:ascii="Calibri" w:hAnsi="Calibri" w:cs="Calibri"/>
                <w:i w:val="false"/>
                <w:color w:val="000000" w:themeColor="text1"/>
                <w:sz w:val="18"/>
              </w:rPr>
              <w:t xml:space="preserve">on</w:t>
            </w:r>
            <w:r>
              <w:rPr>
                <w:rFonts w:ascii="Calibri" w:hAnsi="Calibri" w:cs="Calibri"/>
                <w:i/>
                <w:color w:val="000000" w:themeColor="text1"/>
                <w:sz w:val="18"/>
              </w:rPr>
              <w:t xml:space="preserve"> </w:t>
            </w:r>
            <w:r>
              <w:rPr>
                <w:rFonts w:ascii="Calibri" w:hAnsi="Calibri" w:cs="Calibri"/>
                <w:i w:val="false"/>
                <w:color w:val="000000" w:themeColor="text1"/>
                <w:sz w:val="18"/>
              </w:rPr>
              <w:t xml:space="preserve">d’un texte du français vers le russe  </w:t>
            </w:r>
            <w:r>
              <w:rPr>
                <w:i w:val="false"/>
              </w:rPr>
            </w:r>
            <w:r/>
          </w:p>
          <w:p>
            <w:pPr>
              <w:rPr>
                <w:rFonts w:ascii="Calibri" w:hAnsi="Calibri" w:cs="Calibri"/>
                <w:i/>
                <w:sz w:val="18"/>
                <w:szCs w:val="18"/>
              </w:rPr>
            </w:pPr>
            <w:r>
              <w:rPr>
                <w:rFonts w:ascii="Calibri" w:hAnsi="Calibri" w:cs="Calibri"/>
                <w:i/>
                <w:color w:val="000000" w:themeColor="text1"/>
                <w:sz w:val="18"/>
              </w:rPr>
            </w:r>
            <w:r>
              <w:rPr>
                <w:rFonts w:ascii="Calibri" w:hAnsi="Calibri" w:cs="Calibri"/>
                <w:b/>
                <w:i w:val="false"/>
                <w:sz w:val="18"/>
              </w:rPr>
              <w:t xml:space="preserve">ou</w:t>
            </w:r>
            <w:r/>
          </w:p>
          <w:p>
            <w:pPr>
              <w:rPr>
                <w:rFonts w:ascii="Calibri" w:hAnsi="Calibri" w:cs="Calibri"/>
                <w:sz w:val="18"/>
                <w:szCs w:val="18"/>
              </w:rPr>
            </w:pPr>
            <w:r>
              <w:rPr>
                <w:rFonts w:ascii="Calibri" w:hAnsi="Calibri" w:cs="Calibri"/>
                <w:i/>
                <w:sz w:val="18"/>
              </w:rPr>
            </w:r>
            <w:r>
              <w:rPr>
                <w:rFonts w:ascii="Calibri" w:hAnsi="Calibri" w:cs="Calibri"/>
                <w:i w:val="false"/>
                <w:sz w:val="18"/>
              </w:rPr>
              <w:t xml:space="preserve">Version</w:t>
            </w:r>
            <w:r>
              <w:rPr>
                <w:rFonts w:ascii="Calibri" w:hAnsi="Calibri" w:cs="Calibri"/>
                <w:i w:val="false"/>
                <w:sz w:val="18"/>
              </w:rPr>
              <w:t xml:space="preserve"> : traduction du russe vers le françai</w:t>
            </w:r>
            <w:r>
              <w:rPr>
                <w:rFonts w:ascii="Calibri" w:hAnsi="Calibri" w:cs="Calibri"/>
                <w:i w:val="false"/>
                <w:color w:val="000000" w:themeColor="text1"/>
                <w:sz w:val="18"/>
              </w:rPr>
              <w:t xml:space="preserve">s d’un texte d'environ 200/250</w:t>
            </w:r>
            <w:r>
              <w:rPr>
                <w:rFonts w:ascii="Calibri" w:hAnsi="Calibri" w:cs="Calibri"/>
                <w:i w:val="false"/>
                <w:color w:val="00B050"/>
                <w:sz w:val="18"/>
              </w:rPr>
              <w:t xml:space="preserve"> </w:t>
            </w:r>
            <w:r>
              <w:rPr>
                <w:rFonts w:ascii="Calibri" w:hAnsi="Calibri" w:cs="Calibri"/>
                <w:i w:val="false"/>
                <w:sz w:val="18"/>
              </w:rPr>
              <w:t xml:space="preserve">mots (</w:t>
            </w:r>
            <w:r>
              <w:rPr>
                <w:rFonts w:ascii="Calibri" w:hAnsi="Calibri" w:cs="Calibri"/>
                <w:i w:val="false"/>
                <w:sz w:val="18"/>
              </w:rPr>
              <w:t xml:space="preserve">dictionnaire russo-russe autorisé) au cours du semestre (50 % de la note) + lors de la session d’examen (50 % de la note).</w:t>
            </w:r>
            <w:r>
              <w:rPr>
                <w:rFonts w:ascii="Calibri" w:hAnsi="Calibri" w:cs="Calibri"/>
                <w:i/>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9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4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4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388" w:type="dxa"/>
            <w:vAlign w:val="center"/>
            <w:textDirection w:val="lrTb"/>
            <w:noWrap w:val="false"/>
          </w:tcPr>
          <w:p>
            <w:pPr>
              <w:rPr>
                <w:rFonts w:ascii="Calibri" w:hAnsi="Calibri" w:cs="Calibri"/>
              </w:rPr>
            </w:pPr>
            <w:r>
              <w:rPr>
                <w:rFonts w:ascii="Calibri" w:hAnsi="Calibri" w:cs="Calibri"/>
                <w:sz w:val="18"/>
                <w:szCs w:val="18"/>
              </w:rPr>
              <w:t xml:space="preserve">VB</w:t>
            </w:r>
            <w:r>
              <w:rPr>
                <w:rFonts w:ascii="Calibri" w:hAnsi="Calibri" w:cs="Calibri"/>
                <w:sz w:val="18"/>
                <w:szCs w:val="18"/>
              </w:rPr>
              <w:t xml:space="preserve"> -Thème</w:t>
            </w:r>
            <w:r/>
          </w:p>
          <w:p>
            <w:pPr>
              <w:rPr>
                <w:rFonts w:ascii="Calibri" w:hAnsi="Calibri" w:cs="Calibri"/>
              </w:rPr>
            </w:pPr>
            <w:r>
              <w:rPr>
                <w:rFonts w:ascii="Calibri" w:hAnsi="Calibri" w:cs="Calibri"/>
                <w:sz w:val="18"/>
                <w:szCs w:val="18"/>
              </w:rPr>
              <w:t xml:space="preserve">A</w:t>
            </w:r>
            <w:r>
              <w:rPr>
                <w:rFonts w:ascii="Calibri" w:hAnsi="Calibri" w:cs="Calibri"/>
                <w:sz w:val="18"/>
                <w:szCs w:val="18"/>
              </w:rPr>
              <w:t xml:space="preserve">G</w:t>
            </w:r>
            <w:r>
              <w:rPr>
                <w:rFonts w:ascii="Calibri" w:hAnsi="Calibri" w:cs="Calibri"/>
                <w:sz w:val="18"/>
                <w:szCs w:val="18"/>
              </w:rPr>
              <w:t xml:space="preserve"> -Version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3" w:type="dxa"/>
            <w:vAlign w:val="center"/>
            <w:textDirection w:val="lrTb"/>
            <w:noWrap w:val="false"/>
          </w:tcPr>
          <w:p>
            <w:pPr>
              <w:rPr>
                <w:rFonts w:ascii="Calibri" w:hAnsi="Calibri" w:cs="Calibri"/>
                <w:i/>
                <w:sz w:val="18"/>
                <w:szCs w:val="18"/>
              </w:rPr>
            </w:pPr>
            <w:r>
              <w:rPr>
                <w:rFonts w:ascii="Calibri" w:hAnsi="Calibri" w:cs="Calibri"/>
                <w:i/>
                <w:sz w:val="18"/>
              </w:rPr>
              <w:t xml:space="preserve">Écrit</w:t>
            </w:r>
            <w:r>
              <w:rPr>
                <w:rFonts w:ascii="Calibri" w:hAnsi="Calibri" w:cs="Calibri"/>
                <w:i/>
                <w:sz w:val="18"/>
              </w:rPr>
              <w:t xml:space="preserve"> : </w:t>
            </w:r>
            <w:r/>
          </w:p>
          <w:p>
            <w:pPr>
              <w:rPr>
                <w:rFonts w:ascii="Calibri" w:hAnsi="Calibri" w:cs="Calibri"/>
                <w:i w:val="false"/>
                <w:color w:val="000000"/>
                <w:sz w:val="18"/>
                <w:szCs w:val="18"/>
              </w:rPr>
            </w:pPr>
            <w:r>
              <w:rPr>
                <w:rFonts w:ascii="Calibri" w:hAnsi="Calibri" w:cs="Calibri"/>
                <w:i/>
                <w:sz w:val="18"/>
              </w:rPr>
            </w:r>
            <w:r>
              <w:rPr>
                <w:rFonts w:ascii="Calibri" w:hAnsi="Calibri" w:cs="Calibri"/>
                <w:i w:val="false"/>
                <w:sz w:val="18"/>
              </w:rPr>
              <w:t xml:space="preserve">Thème  </w:t>
            </w:r>
            <w:r>
              <w:rPr>
                <w:rFonts w:ascii="Calibri" w:hAnsi="Calibri" w:cs="Calibri"/>
                <w:i w:val="false"/>
                <w:sz w:val="18"/>
              </w:rPr>
              <w:t xml:space="preserve">:</w:t>
            </w:r>
            <w:r>
              <w:rPr>
                <w:rFonts w:ascii="Calibri" w:hAnsi="Calibri" w:cs="Calibri"/>
                <w:i w:val="false"/>
                <w:sz w:val="18"/>
              </w:rPr>
              <w:t xml:space="preserve"> </w:t>
            </w:r>
            <w:r>
              <w:rPr>
                <w:rFonts w:ascii="Calibri" w:hAnsi="Calibri" w:cs="Calibri"/>
                <w:i w:val="false"/>
                <w:color w:val="000000" w:themeColor="text1"/>
                <w:sz w:val="18"/>
              </w:rPr>
              <w:t xml:space="preserve">traducti</w:t>
            </w:r>
            <w:r>
              <w:rPr>
                <w:rFonts w:ascii="Calibri" w:hAnsi="Calibri" w:cs="Calibri"/>
                <w:i w:val="false"/>
                <w:color w:val="000000" w:themeColor="text1"/>
                <w:sz w:val="18"/>
              </w:rPr>
              <w:t xml:space="preserve">on </w:t>
            </w:r>
            <w:r>
              <w:rPr>
                <w:rFonts w:ascii="Calibri" w:hAnsi="Calibri" w:cs="Calibri"/>
                <w:i w:val="false"/>
                <w:color w:val="000000" w:themeColor="text1"/>
                <w:sz w:val="18"/>
              </w:rPr>
              <w:t xml:space="preserve">d’un texte du français vers le russe</w:t>
            </w:r>
            <w:r>
              <w:rPr>
                <w:i w:val="false"/>
              </w:rPr>
            </w:r>
            <w:r/>
          </w:p>
          <w:p>
            <w:pPr>
              <w:rPr>
                <w:rFonts w:ascii="Calibri" w:hAnsi="Calibri" w:cs="Calibri"/>
                <w:b/>
                <w:i w:val="false"/>
                <w:sz w:val="18"/>
                <w:szCs w:val="18"/>
              </w:rPr>
            </w:pPr>
            <w:r>
              <w:rPr>
                <w:rFonts w:ascii="Calibri" w:hAnsi="Calibri" w:cs="Calibri"/>
                <w:b/>
                <w:i w:val="false"/>
                <w:color w:val="000000" w:themeColor="text1"/>
                <w:sz w:val="18"/>
              </w:rPr>
              <w:t xml:space="preserve">ou</w:t>
            </w:r>
            <w:r>
              <w:rPr>
                <w:rFonts w:ascii="Calibri" w:hAnsi="Calibri" w:cs="Calibri"/>
                <w:b/>
                <w:i w:val="false"/>
                <w:color w:val="000000" w:themeColor="text1"/>
                <w:sz w:val="18"/>
              </w:rPr>
            </w:r>
            <w:r/>
          </w:p>
          <w:p>
            <w:pPr>
              <w:jc w:val="left"/>
              <w:rPr>
                <w:rFonts w:ascii="Calibri" w:hAnsi="Calibri" w:cs="Calibri"/>
                <w:i w:val="false"/>
                <w:sz w:val="18"/>
                <w:szCs w:val="18"/>
              </w:rPr>
            </w:pPr>
            <w:r>
              <w:rPr>
                <w:rFonts w:ascii="Calibri" w:hAnsi="Calibri" w:cs="Calibri"/>
                <w:i w:val="false"/>
                <w:sz w:val="18"/>
              </w:rPr>
              <w:t xml:space="preserve">Version</w:t>
            </w:r>
            <w:r>
              <w:rPr>
                <w:rFonts w:ascii="Calibri" w:hAnsi="Calibri" w:cs="Calibri"/>
                <w:i w:val="false"/>
                <w:sz w:val="18"/>
              </w:rPr>
              <w:t xml:space="preserve"> : traduction du russe vers le françai</w:t>
            </w:r>
            <w:r>
              <w:rPr>
                <w:rFonts w:ascii="Calibri" w:hAnsi="Calibri" w:cs="Calibri"/>
                <w:i w:val="false"/>
                <w:color w:val="000000" w:themeColor="text1"/>
                <w:sz w:val="18"/>
              </w:rPr>
              <w:t xml:space="preserve">s d’un texte d'environ 200/250</w:t>
            </w:r>
            <w:r>
              <w:rPr>
                <w:rFonts w:ascii="Calibri" w:hAnsi="Calibri" w:cs="Calibri"/>
                <w:i w:val="false"/>
                <w:color w:val="00B050"/>
                <w:sz w:val="18"/>
              </w:rPr>
              <w:t xml:space="preserve"> </w:t>
            </w:r>
            <w:r>
              <w:rPr>
                <w:rFonts w:ascii="Calibri" w:hAnsi="Calibri" w:cs="Calibri"/>
                <w:i w:val="false"/>
                <w:sz w:val="18"/>
              </w:rPr>
              <w:t xml:space="preserve">mots (</w:t>
            </w:r>
            <w:r>
              <w:rPr>
                <w:rFonts w:ascii="Calibri" w:hAnsi="Calibri" w:cs="Calibri"/>
                <w:i w:val="false"/>
                <w:sz w:val="18"/>
              </w:rPr>
              <w:t xml:space="preserve">dictionnaire russo-russe autorisé).</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68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09" w:type="dxa"/>
            <w:vAlign w:val="center"/>
            <w:textDirection w:val="lrTb"/>
            <w:noWrap w:val="false"/>
          </w:tcPr>
          <w:p>
            <w:pPr>
              <w:rPr>
                <w:rFonts w:ascii="Calibri" w:hAnsi="Calibri" w:cs="Calibri"/>
                <w:sz w:val="18"/>
                <w:szCs w:val="18"/>
              </w:rPr>
            </w:pPr>
            <w:r>
              <w:rPr>
                <w:rFonts w:ascii="Calibri" w:hAnsi="Calibri" w:cs="Calibri"/>
                <w:sz w:val="18"/>
                <w:szCs w:val="18"/>
              </w:rPr>
              <w:t xml:space="preserve">OS -Conversation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9" w:type="dxa"/>
            <w:vAlign w:val="center"/>
            <w:textDirection w:val="lrTb"/>
            <w:noWrap w:val="false"/>
          </w:tcPr>
          <w:p>
            <w:pPr>
              <w:rPr>
                <w:rFonts w:ascii="Calibri" w:hAnsi="Calibri" w:cs="Calibri"/>
                <w:i w:val="false"/>
                <w:sz w:val="18"/>
                <w:szCs w:val="18"/>
              </w:rPr>
            </w:pPr>
            <w:r>
              <w:rPr>
                <w:rFonts w:ascii="Calibri" w:hAnsi="Calibri" w:cs="Calibri"/>
                <w:i w:val="false"/>
                <w:sz w:val="18"/>
              </w:rPr>
              <w:t xml:space="preserve">Oral - présenter un des sujets du cours tiré au sort</w:t>
            </w:r>
            <w:r>
              <w:rPr>
                <w:i w:val="false"/>
              </w:rP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9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4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4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388" w:type="dxa"/>
            <w:vAlign w:val="center"/>
            <w:textDirection w:val="lrTb"/>
            <w:noWrap w:val="false"/>
          </w:tcPr>
          <w:p>
            <w:pPr>
              <w:rPr>
                <w:rFonts w:ascii="Calibri" w:hAnsi="Calibri" w:cs="Calibri"/>
              </w:rPr>
            </w:pPr>
            <w:r>
              <w:rPr>
                <w:rFonts w:ascii="Calibri" w:hAnsi="Calibri" w:cs="Calibri"/>
                <w:sz w:val="18"/>
                <w:szCs w:val="18"/>
              </w:rPr>
              <w:t xml:space="preserve">OS -Conversation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3" w:type="dxa"/>
            <w:vAlign w:val="center"/>
            <w:textDirection w:val="lrTb"/>
            <w:noWrap w:val="false"/>
          </w:tcPr>
          <w:p>
            <w:pPr>
              <w:rPr>
                <w:rFonts w:ascii="Calibri" w:hAnsi="Calibri" w:cs="Calibri"/>
                <w:i w:val="false"/>
                <w:sz w:val="18"/>
              </w:rPr>
            </w:pPr>
            <w:r>
              <w:rPr>
                <w:rFonts w:ascii="Calibri" w:hAnsi="Calibri" w:cs="Calibri"/>
                <w:i w:val="false"/>
                <w:sz w:val="18"/>
              </w:rPr>
              <w:t xml:space="preserve">Oral - présenter un des sujets du cours tiré au sort</w:t>
            </w:r>
            <w:r>
              <w:rPr>
                <w:i w:val="false"/>
              </w:rP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68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r>
      <w:tr>
        <w:trPr>
          <w:jc w:val="center"/>
          <w:trHeight w:val="567"/>
        </w:trPr>
        <w:tc>
          <w:tcPr>
            <w:shd w:val="clear" w:color="auto" w:fill="auto"/>
            <w:tcBorders>
              <w:top w:val="single" w:color="808080" w:sz="2" w:space="0"/>
            </w:tcBorders>
            <w:tcW w:w="308"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7604"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4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673"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8"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5798"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969"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37"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4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673"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8"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09"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96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3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4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67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09" w:type="dxa"/>
            <w:vAlign w:val="center"/>
            <w:textDirection w:val="lrTb"/>
            <w:noWrap w:val="false"/>
          </w:tcPr>
          <w:p>
            <w:pPr>
              <w:rPr>
                <w:rFonts w:ascii="Calibri" w:hAnsi="Calibri" w:cs="Calibri"/>
              </w:rPr>
            </w:pPr>
            <w:r>
              <w:rPr>
                <w:rFonts w:ascii="Calibri" w:hAnsi="Calibri" w:cs="Calibri"/>
                <w:sz w:val="18"/>
                <w:szCs w:val="18"/>
              </w:rPr>
              <w:t xml:space="preserve">VB -Grammaire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9" w:type="dxa"/>
            <w:vAlign w:val="center"/>
            <w:textDirection w:val="lrTb"/>
            <w:noWrap w:val="false"/>
          </w:tcPr>
          <w:p>
            <w:pPr>
              <w:rPr>
                <w:rFonts w:ascii="Calibri" w:hAnsi="Calibri" w:cs="Calibri"/>
                <w:i/>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9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4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673"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09" w:type="dxa"/>
            <w:vAlign w:val="center"/>
            <w:textDirection w:val="lrTb"/>
            <w:noWrap w:val="false"/>
          </w:tcPr>
          <w:p>
            <w:pPr>
              <w:rPr>
                <w:rFonts w:ascii="Calibri" w:hAnsi="Calibri" w:cs="Calibri"/>
              </w:rPr>
            </w:pPr>
            <w:r>
              <w:rPr>
                <w:rFonts w:ascii="Calibri" w:hAnsi="Calibri" w:cs="Calibri"/>
                <w:sz w:val="18"/>
                <w:szCs w:val="18"/>
              </w:rPr>
              <w:t xml:space="preserve">V</w:t>
            </w:r>
            <w:r>
              <w:rPr>
                <w:rFonts w:ascii="Calibri" w:hAnsi="Calibri" w:cs="Calibri"/>
                <w:sz w:val="18"/>
                <w:szCs w:val="18"/>
              </w:rPr>
              <w:t xml:space="preserve">B -Thème</w:t>
            </w:r>
            <w:r/>
          </w:p>
          <w:p>
            <w:pPr>
              <w:rPr>
                <w:rFonts w:ascii="Calibri" w:hAnsi="Calibri" w:cs="Calibri"/>
              </w:rPr>
            </w:pPr>
            <w:r>
              <w:rPr>
                <w:rFonts w:ascii="Calibri" w:hAnsi="Calibri" w:cs="Calibri"/>
                <w:sz w:val="18"/>
                <w:szCs w:val="18"/>
              </w:rPr>
              <w:t xml:space="preserve">A</w:t>
            </w:r>
            <w:r>
              <w:rPr>
                <w:rFonts w:ascii="Calibri" w:hAnsi="Calibri" w:cs="Calibri"/>
                <w:sz w:val="18"/>
                <w:szCs w:val="18"/>
              </w:rPr>
              <w:t xml:space="preserve">G</w:t>
            </w:r>
            <w:r>
              <w:rPr>
                <w:rFonts w:ascii="Calibri" w:hAnsi="Calibri" w:cs="Calibri"/>
                <w:sz w:val="18"/>
                <w:szCs w:val="18"/>
              </w:rPr>
              <w:t xml:space="preserve"> -Version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9" w:type="dxa"/>
            <w:vAlign w:val="center"/>
            <w:textDirection w:val="lrTb"/>
            <w:noWrap w:val="false"/>
          </w:tcPr>
          <w:p>
            <w:pPr>
              <w:rPr>
                <w:rFonts w:ascii="Calibri" w:hAnsi="Calibri" w:cs="Calibri"/>
                <w:i/>
                <w:sz w:val="18"/>
              </w:rPr>
            </w:pPr>
            <w:r>
              <w:rPr>
                <w:rFonts w:ascii="Calibri" w:hAnsi="Calibri" w:cs="Calibri"/>
                <w:i/>
                <w:sz w:val="18"/>
              </w:rPr>
              <w:t xml:space="preserve">Écrit</w:t>
            </w:r>
            <w:r>
              <w:rPr>
                <w:rFonts w:ascii="Calibri" w:hAnsi="Calibri" w:cs="Calibri"/>
                <w:i/>
                <w:sz w:val="18"/>
              </w:rPr>
              <w:t xml:space="preserve"> : </w:t>
            </w:r>
            <w:r/>
          </w:p>
          <w:p>
            <w:pPr>
              <w:rPr>
                <w:rFonts w:ascii="Calibri" w:hAnsi="Calibri" w:cs="Calibri"/>
                <w:i w:val="false"/>
                <w:color w:val="000000"/>
                <w:sz w:val="18"/>
              </w:rPr>
            </w:pPr>
            <w:r>
              <w:rPr>
                <w:rFonts w:ascii="Calibri" w:hAnsi="Calibri" w:cs="Calibri"/>
                <w:i/>
                <w:sz w:val="18"/>
              </w:rPr>
            </w:r>
            <w:r>
              <w:rPr>
                <w:rFonts w:ascii="Calibri" w:hAnsi="Calibri" w:cs="Calibri"/>
                <w:i w:val="false"/>
                <w:sz w:val="18"/>
              </w:rPr>
              <w:t xml:space="preserve">Thème  :</w:t>
            </w:r>
            <w:r>
              <w:rPr>
                <w:rFonts w:ascii="Calibri" w:hAnsi="Calibri" w:cs="Calibri"/>
                <w:i w:val="false"/>
                <w:sz w:val="18"/>
              </w:rPr>
              <w:t xml:space="preserve"> </w:t>
            </w:r>
            <w:r>
              <w:rPr>
                <w:rFonts w:ascii="Calibri" w:hAnsi="Calibri" w:cs="Calibri"/>
                <w:i w:val="false"/>
                <w:color w:val="000000" w:themeColor="text1"/>
                <w:sz w:val="18"/>
              </w:rPr>
              <w:t xml:space="preserve">traducti</w:t>
            </w:r>
            <w:r>
              <w:rPr>
                <w:rFonts w:ascii="Calibri" w:hAnsi="Calibri" w:cs="Calibri"/>
                <w:i w:val="false"/>
                <w:color w:val="000000" w:themeColor="text1"/>
                <w:sz w:val="18"/>
              </w:rPr>
              <w:t xml:space="preserve">on</w:t>
            </w:r>
            <w:r>
              <w:rPr>
                <w:rFonts w:ascii="Calibri" w:hAnsi="Calibri" w:cs="Calibri"/>
                <w:i/>
                <w:color w:val="000000" w:themeColor="text1"/>
                <w:sz w:val="18"/>
              </w:rPr>
              <w:t xml:space="preserve"> </w:t>
            </w:r>
            <w:r>
              <w:rPr>
                <w:rFonts w:ascii="Calibri" w:hAnsi="Calibri" w:cs="Calibri"/>
                <w:i w:val="false"/>
                <w:color w:val="000000" w:themeColor="text1"/>
                <w:sz w:val="18"/>
              </w:rPr>
              <w:t xml:space="preserve">d’un texte du français vers le russe</w:t>
            </w:r>
            <w:r/>
          </w:p>
          <w:p>
            <w:pPr>
              <w:rPr>
                <w:rFonts w:ascii="Calibri" w:hAnsi="Calibri" w:cs="Calibri"/>
                <w:i w:val="false"/>
                <w:color w:val="000000"/>
                <w:sz w:val="18"/>
              </w:rPr>
            </w:pPr>
            <w:r>
              <w:rPr>
                <w:rFonts w:ascii="Calibri" w:hAnsi="Calibri" w:cs="Calibri"/>
                <w:b/>
                <w:i w:val="false"/>
                <w:color w:val="000000" w:themeColor="text1"/>
                <w:sz w:val="18"/>
              </w:rPr>
              <w:t xml:space="preserve">ou</w:t>
            </w:r>
            <w:r>
              <w:rPr>
                <w:rFonts w:ascii="Calibri" w:hAnsi="Calibri" w:cs="Calibri"/>
                <w:i w:val="false"/>
                <w:color w:val="000000" w:themeColor="text1"/>
                <w:sz w:val="18"/>
              </w:rPr>
            </w:r>
            <w:r/>
          </w:p>
          <w:p>
            <w:pPr>
              <w:rPr>
                <w:rFonts w:ascii="Calibri" w:hAnsi="Calibri" w:cs="Calibri"/>
                <w:i/>
              </w:rPr>
            </w:pPr>
            <w:r>
              <w:rPr>
                <w:rFonts w:ascii="Calibri" w:hAnsi="Calibri" w:cs="Calibri"/>
                <w:i w:val="false"/>
                <w:color w:val="000000" w:themeColor="text1"/>
                <w:sz w:val="18"/>
              </w:rPr>
            </w:r>
            <w:r>
              <w:rPr>
                <w:rFonts w:ascii="Calibri" w:hAnsi="Calibri" w:cs="Calibri"/>
                <w:i w:val="false"/>
                <w:sz w:val="18"/>
              </w:rPr>
              <w:t xml:space="preserve">Version</w:t>
            </w:r>
            <w:r>
              <w:rPr>
                <w:rFonts w:ascii="Calibri" w:hAnsi="Calibri" w:cs="Calibri"/>
                <w:i w:val="false"/>
                <w:sz w:val="18"/>
              </w:rPr>
              <w:t xml:space="preserve"> : traduction du russe vers le françai</w:t>
            </w:r>
            <w:r>
              <w:rPr>
                <w:rFonts w:ascii="Calibri" w:hAnsi="Calibri" w:cs="Calibri"/>
                <w:i w:val="false"/>
                <w:color w:val="000000" w:themeColor="text1"/>
                <w:sz w:val="18"/>
              </w:rPr>
              <w:t xml:space="preserve">s d’un texte d'environ 200</w:t>
            </w:r>
            <w:r>
              <w:rPr>
                <w:rFonts w:ascii="Calibri" w:hAnsi="Calibri" w:cs="Calibri"/>
                <w:i w:val="false"/>
                <w:sz w:val="18"/>
              </w:rPr>
              <w:t xml:space="preserve">/250 mots (</w:t>
            </w:r>
            <w:r>
              <w:rPr>
                <w:rFonts w:ascii="Calibri" w:hAnsi="Calibri" w:cs="Calibri"/>
                <w:i w:val="false"/>
                <w:sz w:val="18"/>
              </w:rPr>
              <w:t xml:space="preserve">dictionnaire russo-russe autorisé).</w:t>
            </w:r>
            <w:r>
              <w:rPr>
                <w:rFonts w:ascii="Calibri" w:hAnsi="Calibri" w:cs="Calibri"/>
                <w:i w:val="false"/>
                <w:color w:val="000000" w:themeColor="text1"/>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9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4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673"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09" w:type="dxa"/>
            <w:vAlign w:val="center"/>
            <w:textDirection w:val="lrTb"/>
            <w:noWrap w:val="false"/>
          </w:tcPr>
          <w:p>
            <w:pPr>
              <w:rPr>
                <w:rFonts w:ascii="Calibri" w:hAnsi="Calibri" w:cs="Calibri"/>
              </w:rPr>
            </w:pPr>
            <w:r>
              <w:rPr>
                <w:rFonts w:ascii="Calibri" w:hAnsi="Calibri" w:cs="Calibri"/>
                <w:sz w:val="18"/>
                <w:szCs w:val="18"/>
              </w:rPr>
              <w:t xml:space="preserve">OS -Conversation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89" w:type="dxa"/>
            <w:vAlign w:val="center"/>
            <w:textDirection w:val="lrTb"/>
            <w:noWrap w:val="false"/>
          </w:tcPr>
          <w:p>
            <w:pPr>
              <w:rPr>
                <w:rFonts w:ascii="Calibri" w:hAnsi="Calibri" w:cs="Calibri"/>
                <w:i w:val="false"/>
                <w:sz w:val="18"/>
              </w:rPr>
            </w:pPr>
            <w:r>
              <w:rPr>
                <w:rFonts w:ascii="Calibri" w:hAnsi="Calibri" w:cs="Calibri"/>
                <w:i w:val="false"/>
                <w:sz w:val="18"/>
              </w:rPr>
              <w:t xml:space="preserve">Oral - présenter un des sujets du cours tiré au sort</w:t>
            </w:r>
            <w:r>
              <w:rPr>
                <w:i w:val="false"/>
              </w:rPr>
            </w:r>
          </w:p>
          <w:p>
            <w:pPr>
              <w:rPr>
                <w:rFonts w:ascii="Calibri" w:hAnsi="Calibri" w:cs="Calibri"/>
                <w:i/>
                <w:sz w:val="18"/>
                <w:szCs w:val="18"/>
              </w:rPr>
            </w:pP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96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4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673"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rPr>
                <w:rFonts w:ascii="Century Gothic" w:hAnsi="Century Gothic" w:cs="Arial;Arial"/>
                <w:sz w:val="16"/>
                <w:szCs w:val="20"/>
              </w:rPr>
              <w:t xml:space="preserve"> </w:t>
            </w:r>
            <w:r/>
          </w:p>
        </w:tc>
      </w:tr>
    </w:tbl>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2" name="Image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2"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center"/>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                                                                                                                         </w:t>
            </w: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RU00502T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langue et civilisation contemporaine 4</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KAPSS / SAVELLI</w:t>
            </w:r>
            <w:r/>
          </w:p>
        </w:tc>
      </w:tr>
    </w:tbl>
    <w:p>
      <w:pPr>
        <w:tabs>
          <w:tab w:val="left" w:pos="590" w:leader="none"/>
        </w:tabs>
        <w:rPr>
          <w:sz w:val="10"/>
        </w:rPr>
      </w:pPr>
      <w:r>
        <w:rPr>
          <w:sz w:val="10"/>
        </w:rPr>
      </w:r>
      <w:r/>
    </w:p>
    <w:tbl>
      <w:tblPr>
        <w:tblW w:w="16187" w:type="dxa"/>
        <w:jc w:val="center"/>
        <w:tblLayout w:type="fixed"/>
        <w:tblLook w:val="04A0" w:firstRow="1" w:lastRow="0" w:firstColumn="1" w:lastColumn="0" w:noHBand="0" w:noVBand="1"/>
      </w:tblPr>
      <w:tblGrid>
        <w:gridCol w:w="303"/>
        <w:gridCol w:w="1191"/>
        <w:gridCol w:w="5202"/>
        <w:gridCol w:w="650"/>
        <w:gridCol w:w="595"/>
        <w:gridCol w:w="236"/>
        <w:gridCol w:w="347"/>
        <w:gridCol w:w="1382"/>
        <w:gridCol w:w="4707"/>
        <w:gridCol w:w="830"/>
        <w:gridCol w:w="744"/>
      </w:tblGrid>
      <w:tr>
        <w:trPr>
          <w:jc w:val="center"/>
          <w:trHeight w:val="547"/>
        </w:trPr>
        <w:tc>
          <w:tcPr>
            <w:gridSpan w:val="5"/>
            <w:shd w:val="clear" w:color="auto" w:fill="auto"/>
            <w:tcW w:w="7944"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2"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011"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255"/>
        </w:trPr>
        <w:tc>
          <w:tcPr>
            <w:shd w:val="clear" w:color="auto" w:fill="auto"/>
            <w:tcW w:w="304"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7640"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2"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011"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47"/>
        </w:trPr>
        <w:tc>
          <w:tcPr>
            <w:shd w:val="clear" w:color="auto" w:fill="auto"/>
            <w:tcW w:w="304"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7640"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47"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664"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55"/>
        </w:trPr>
        <w:tc>
          <w:tcPr>
            <w:shd w:val="clear" w:color="auto" w:fill="auto"/>
            <w:tcBorders>
              <w:bottom w:val="single" w:color="808080" w:sz="2" w:space="0"/>
            </w:tcBorders>
            <w:tcW w:w="304"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95"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50"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594"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2"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47"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090"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30"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44"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23"/>
        </w:trPr>
        <w:tc>
          <w:tcPr>
            <w:shd w:val="clear" w:color="auto" w:fill="auto"/>
            <w:tcBorders>
              <w:top w:val="single" w:color="808080" w:sz="2" w:space="0"/>
              <w:bottom w:val="single" w:color="808080" w:sz="2" w:space="0"/>
            </w:tcBorders>
            <w:tcW w:w="304"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50"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59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382"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08"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30"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4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635"/>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rPr>
                <w:rFonts w:ascii="Calibri" w:hAnsi="Calibri" w:cs="Calibri"/>
                <w:sz w:val="18"/>
                <w:szCs w:val="18"/>
              </w:rPr>
            </w:pPr>
            <w:r>
              <w:rPr>
                <w:rFonts w:ascii="Calibri" w:hAnsi="Calibri" w:cs="Calibri"/>
                <w:sz w:val="18"/>
                <w:szCs w:val="18"/>
              </w:rPr>
              <w:t xml:space="preserve">CK-Traduction en cabines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rPr>
                <w:rFonts w:ascii="Calibri" w:hAnsi="Calibri" w:cs="Calibri"/>
              </w:rPr>
            </w:pPr>
            <w:r>
              <w:rPr>
                <w:rFonts w:ascii="Calibri" w:hAnsi="Calibri" w:cs="Calibri"/>
                <w:i w:val="false"/>
                <w:sz w:val="18"/>
                <w:szCs w:val="18"/>
              </w:rPr>
              <w:t xml:space="preserve">Écrit (</w:t>
            </w:r>
            <w:r>
              <w:rPr>
                <w:rFonts w:ascii="Calibri" w:hAnsi="Calibri" w:cs="Calibri" w:eastAsia="Calibri"/>
                <w:i w:val="false"/>
                <w:color w:val="000000"/>
                <w:sz w:val="18"/>
              </w:rPr>
              <w:t xml:space="preserve">Traduction écrite (du russe vers le français) à partir de texte enregistré)</w:t>
            </w: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0" w:type="dxa"/>
            <w:vAlign w:val="center"/>
            <w:textDirection w:val="lrTb"/>
            <w:noWrap w:val="false"/>
          </w:tcPr>
          <w:p>
            <w:pPr>
              <w:jc w:val="center"/>
              <w:rPr>
                <w:rFonts w:ascii="Calibri" w:hAnsi="Calibri" w:cs="Calibri"/>
                <w:sz w:val="18"/>
                <w:szCs w:val="18"/>
              </w:rPr>
            </w:pPr>
            <w:r>
              <w:rPr>
                <w:rFonts w:ascii="Calibri" w:hAnsi="Calibri" w:cs="Calibri"/>
                <w:sz w:val="18"/>
                <w:szCs w:val="18"/>
              </w:rPr>
            </w:r>
            <w:r>
              <w:rPr>
                <w:rFonts w:ascii="Calibri" w:hAnsi="Calibri" w:cs="Calibri"/>
                <w:sz w:val="18"/>
                <w:szCs w:val="18"/>
              </w:rPr>
              <w:t xml:space="preserve">1h30</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4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382" w:type="dxa"/>
            <w:vAlign w:val="center"/>
            <w:textDirection w:val="lrTb"/>
            <w:noWrap w:val="false"/>
          </w:tcPr>
          <w:p>
            <w:pPr>
              <w:rPr>
                <w:rFonts w:ascii="Calibri" w:hAnsi="Calibri" w:cs="Calibri"/>
              </w:rPr>
            </w:pPr>
            <w:r>
              <w:rPr>
                <w:rFonts w:ascii="Calibri" w:hAnsi="Calibri" w:cs="Calibri"/>
                <w:sz w:val="18"/>
                <w:szCs w:val="18"/>
              </w:rPr>
              <w:t xml:space="preserve">CK-Traduction en cabines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08"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w:t>
            </w:r>
            <w:r>
              <w:rPr>
                <w:rFonts w:ascii="Calibri" w:hAnsi="Calibri" w:cs="Calibri" w:eastAsia="Calibri"/>
                <w:i w:val="false"/>
                <w:color w:val="000000"/>
                <w:sz w:val="18"/>
              </w:rPr>
              <w:t xml:space="preserve">Traduction écrite (du russe vers le français) à partir de texte enregistré)</w:t>
            </w:r>
            <w:r>
              <w:rPr>
                <w:i w:val="false"/>
              </w:rPr>
            </w:r>
            <w:r/>
          </w:p>
          <w:p>
            <w:pPr>
              <w:rPr>
                <w:rFonts w:ascii="Calibri" w:hAnsi="Calibri" w:cs="Calibri"/>
                <w:i/>
                <w:sz w:val="18"/>
                <w:szCs w:val="18"/>
              </w:rPr>
            </w:pP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0"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1h30</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4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r>
      <w:tr>
        <w:trPr>
          <w:jc w:val="center"/>
          <w:trHeight w:val="635"/>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rPr>
                <w:rFonts w:ascii="Calibri" w:hAnsi="Calibri" w:cs="Calibri"/>
                <w:sz w:val="18"/>
                <w:szCs w:val="18"/>
              </w:rPr>
            </w:pPr>
            <w:r>
              <w:rPr>
                <w:rFonts w:ascii="Calibri" w:hAnsi="Calibri" w:cs="Calibri"/>
                <w:sz w:val="18"/>
                <w:szCs w:val="18"/>
              </w:rPr>
              <w:t xml:space="preserve">DS-Techniques d’analyse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 Ecrit (partiel) : devoir sur table (résumé) coef. 1 + </w:t>
            </w:r>
            <w:r>
              <w:rPr>
                <w:rFonts w:ascii="Calibri" w:hAnsi="Calibri" w:cs="Calibri"/>
                <w:i w:val="false"/>
                <w:sz w:val="18"/>
                <w:szCs w:val="18"/>
              </w:rPr>
              <w:t xml:space="preserve">Écrit (examen)</w:t>
            </w:r>
            <w:r>
              <w:rPr>
                <w:rFonts w:ascii="Calibri" w:hAnsi="Calibri" w:cs="Calibri"/>
                <w:i w:val="false"/>
                <w:sz w:val="18"/>
                <w:szCs w:val="18"/>
              </w:rPr>
              <w:t xml:space="preserve"> : Exercices pratiques (résumés, synthèses, critiques d’introductions, de plan, etc.) Coef. 2  </w:t>
            </w:r>
            <w:r>
              <w:rPr>
                <w:i w:val="false"/>
              </w:rPr>
            </w:r>
            <w:r/>
          </w:p>
          <w:p>
            <w:pPr>
              <w:rPr>
                <w:rFonts w:ascii="Calibri" w:hAnsi="Calibri" w:cs="Calibri"/>
                <w:i/>
                <w:sz w:val="18"/>
                <w:szCs w:val="18"/>
              </w:rPr>
            </w:pPr>
            <w:r>
              <w:rPr>
                <w:rFonts w:ascii="Calibri" w:hAnsi="Calibri" w:cs="Calibri"/>
                <w:i w:val="false"/>
                <w:sz w:val="18"/>
                <w:szCs w:val="18"/>
              </w:rPr>
              <w:t xml:space="preserve">Dictionnaire unilingue français autorisé.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0"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4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382" w:type="dxa"/>
            <w:vAlign w:val="center"/>
            <w:textDirection w:val="lrTb"/>
            <w:noWrap w:val="false"/>
          </w:tcPr>
          <w:p>
            <w:pPr>
              <w:rPr>
                <w:rFonts w:ascii="Calibri" w:hAnsi="Calibri" w:cs="Calibri"/>
              </w:rPr>
            </w:pPr>
            <w:r>
              <w:rPr>
                <w:rFonts w:ascii="Calibri" w:hAnsi="Calibri" w:cs="Calibri"/>
                <w:sz w:val="18"/>
                <w:szCs w:val="18"/>
              </w:rPr>
              <w:t xml:space="preserve">DS-Techniques d’analyse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08" w:type="dxa"/>
            <w:vAlign w:val="center"/>
            <w:textDirection w:val="lrTb"/>
            <w:noWrap w:val="false"/>
          </w:tcPr>
          <w:p>
            <w:pPr>
              <w:rPr>
                <w:rFonts w:ascii="Calibri" w:hAnsi="Calibri" w:cs="Calibri"/>
                <w:i w:val="false"/>
                <w:sz w:val="18"/>
                <w:szCs w:val="18"/>
              </w:rPr>
            </w:pPr>
            <w:r>
              <w:rPr>
                <w:rFonts w:ascii="Calibri" w:hAnsi="Calibri" w:cs="Calibri"/>
                <w:i/>
                <w:sz w:val="18"/>
                <w:szCs w:val="18"/>
              </w:rPr>
              <w:t xml:space="preserve">E</w:t>
            </w:r>
            <w:r>
              <w:rPr>
                <w:rFonts w:ascii="Calibri" w:hAnsi="Calibri" w:cs="Calibri"/>
                <w:i/>
                <w:sz w:val="18"/>
                <w:szCs w:val="18"/>
              </w:rPr>
              <w:t xml:space="preserve">crit</w:t>
            </w:r>
            <w:r>
              <w:rPr>
                <w:rFonts w:ascii="Calibri" w:hAnsi="Calibri" w:cs="Calibri"/>
                <w:i w:val="false"/>
                <w:sz w:val="18"/>
                <w:szCs w:val="18"/>
              </w:rPr>
              <w:t xml:space="preserve"> : Exercices pratiques (résumés, synthèses, critiques d’introductions, de plan, etc.) et questions de cours.</w:t>
            </w:r>
            <w:r>
              <w:rPr>
                <w:i w:val="false"/>
              </w:rPr>
            </w:r>
            <w:r/>
          </w:p>
          <w:p>
            <w:pPr>
              <w:rPr>
                <w:rFonts w:ascii="Calibri" w:hAnsi="Calibri" w:cs="Calibri"/>
                <w:i w:val="false"/>
                <w:sz w:val="18"/>
                <w:szCs w:val="18"/>
              </w:rPr>
            </w:pPr>
            <w:r>
              <w:rPr>
                <w:rFonts w:ascii="Calibri" w:hAnsi="Calibri" w:cs="Calibri"/>
                <w:i w:val="false"/>
                <w:sz w:val="18"/>
                <w:szCs w:val="18"/>
              </w:rPr>
              <w:t xml:space="preserve">Dictionnaire unilingue français autorisé</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0"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4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r>
      <w:tr>
        <w:trPr>
          <w:jc w:val="center"/>
          <w:trHeight w:val="27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0"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4"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4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38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08"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0"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44"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7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0"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4"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4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38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08"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0"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44"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46"/>
        </w:trPr>
        <w:tc>
          <w:tcPr>
            <w:shd w:val="clear" w:color="auto" w:fill="auto"/>
            <w:tcBorders>
              <w:top w:val="single" w:color="808080" w:sz="2" w:space="0"/>
            </w:tcBorders>
            <w:tcW w:w="304"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7640"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011"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55"/>
        </w:trPr>
        <w:tc>
          <w:tcPr>
            <w:shd w:val="clear" w:color="auto" w:fill="auto"/>
            <w:tcBorders>
              <w:bottom w:val="single" w:color="808080" w:sz="2" w:space="0"/>
            </w:tcBorders>
            <w:tcW w:w="304"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395"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50"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594"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2"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011"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ind w:right="237"/>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23"/>
        </w:trPr>
        <w:tc>
          <w:tcPr>
            <w:shd w:val="clear" w:color="auto" w:fill="auto"/>
            <w:tcBorders>
              <w:top w:val="single" w:color="808080" w:sz="2" w:space="0"/>
              <w:bottom w:val="single" w:color="808080" w:sz="2" w:space="0"/>
            </w:tcBorders>
            <w:tcW w:w="304"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50"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59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011"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635"/>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rPr>
                <w:rFonts w:ascii="Calibri" w:hAnsi="Calibri" w:cs="Calibri"/>
              </w:rPr>
            </w:pPr>
            <w:r>
              <w:rPr>
                <w:rFonts w:ascii="Calibri" w:hAnsi="Calibri" w:cs="Calibri"/>
                <w:sz w:val="18"/>
                <w:szCs w:val="18"/>
              </w:rPr>
              <w:t xml:space="preserve">CK-Traduction en cabines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w:t>
            </w:r>
            <w:r>
              <w:rPr>
                <w:rFonts w:ascii="Calibri" w:hAnsi="Calibri" w:cs="Calibri" w:eastAsia="Calibri"/>
                <w:i w:val="false"/>
                <w:color w:val="000000"/>
                <w:sz w:val="18"/>
              </w:rPr>
              <w:t xml:space="preserve">Traduction écrite (du russe vers le français) à partir de texte enregistré)</w:t>
            </w:r>
            <w:r>
              <w:rPr>
                <w:i w:val="false"/>
              </w:rPr>
            </w:r>
            <w:r/>
          </w:p>
          <w:p>
            <w:pPr>
              <w:rPr>
                <w:rFonts w:ascii="Calibri" w:hAnsi="Calibri" w:cs="Calibri"/>
                <w:i/>
                <w:sz w:val="18"/>
                <w:szCs w:val="18"/>
              </w:rPr>
            </w:pP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0"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1h30</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011"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635"/>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rPr>
                <w:rFonts w:ascii="Calibri" w:hAnsi="Calibri" w:cs="Calibri"/>
              </w:rPr>
            </w:pPr>
            <w:r>
              <w:rPr>
                <w:rFonts w:ascii="Calibri" w:hAnsi="Calibri" w:cs="Calibri"/>
                <w:sz w:val="18"/>
                <w:szCs w:val="18"/>
              </w:rPr>
              <w:t xml:space="preserve">DS- Techniques d’analyse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Écrit</w:t>
            </w:r>
            <w:r>
              <w:rPr>
                <w:rFonts w:ascii="Calibri" w:hAnsi="Calibri" w:cs="Calibri"/>
                <w:i w:val="false"/>
                <w:sz w:val="18"/>
                <w:szCs w:val="18"/>
              </w:rPr>
              <w:t xml:space="preserve"> : Exercices pratiques (résumés, synthèses, critiques d’introductions, de plan, etc.) et questions de cours</w:t>
            </w:r>
            <w:r>
              <w:rPr>
                <w:i w:val="false"/>
              </w:rPr>
            </w:r>
            <w:r/>
          </w:p>
          <w:p>
            <w:pPr>
              <w:rPr>
                <w:rFonts w:ascii="Calibri" w:hAnsi="Calibri" w:cs="Calibri"/>
                <w:i w:val="false"/>
                <w:sz w:val="18"/>
                <w:szCs w:val="18"/>
              </w:rPr>
            </w:pPr>
            <w:r>
              <w:rPr>
                <w:rFonts w:ascii="Calibri" w:hAnsi="Calibri" w:cs="Calibri"/>
                <w:i w:val="false"/>
                <w:sz w:val="18"/>
                <w:szCs w:val="18"/>
              </w:rPr>
              <w:t xml:space="preserve">Dictionnaire unilingue français autorisé</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0"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011"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484"/>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1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3"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0"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4"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2"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011"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rPr>
                <w:rFonts w:ascii="Century Gothic" w:hAnsi="Century Gothic" w:cs="Arial;Arial"/>
                <w:sz w:val="16"/>
                <w:szCs w:val="20"/>
              </w:rPr>
              <w:t xml:space="preserve"> </w:t>
            </w:r>
            <w:r/>
          </w:p>
        </w:tc>
      </w:tr>
    </w:tbl>
    <w:p>
      <w:pPr>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3" name="Image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Image3"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center"/>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RU00503T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Histoire de la Russie 4</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SAVELLI</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312"/>
        <w:gridCol w:w="851"/>
        <w:gridCol w:w="1428"/>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71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51"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142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51"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142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DS-Histoire 1825-1905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Exposé en cours noté coefficient 1. </w:t>
            </w:r>
            <w:r>
              <w:rPr>
                <w:rFonts w:ascii="Calibri" w:hAnsi="Calibri" w:cs="Calibri"/>
                <w:i w:val="false"/>
                <w:sz w:val="18"/>
                <w:szCs w:val="18"/>
              </w:rPr>
              <w:t xml:space="preserve">Écrit</w:t>
            </w:r>
            <w:r>
              <w:rPr>
                <w:rFonts w:ascii="Calibri" w:hAnsi="Calibri" w:cs="Calibri"/>
                <w:i w:val="false"/>
                <w:sz w:val="18"/>
                <w:szCs w:val="18"/>
              </w:rPr>
              <w:t xml:space="preserve"> : Dissertation ou commentaire composé en français noté coefficient 2.</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3h30</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DS-Histoire 1825-1905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rPr>
                <w:rFonts w:ascii="Calibri" w:hAnsi="Calibri" w:cs="Calibri"/>
                <w:i/>
                <w:sz w:val="18"/>
                <w:szCs w:val="18"/>
                <w:vertAlign w:val="subscript"/>
              </w:rPr>
            </w:pPr>
            <w:r>
              <w:rPr>
                <w:rFonts w:ascii="Calibri" w:hAnsi="Calibri" w:cs="Calibri"/>
                <w:i w:val="false"/>
                <w:sz w:val="18"/>
                <w:szCs w:val="18"/>
              </w:rPr>
              <w:t xml:space="preserve">Écrit</w:t>
            </w:r>
            <w:r>
              <w:rPr>
                <w:rFonts w:ascii="Calibri" w:hAnsi="Calibri" w:cs="Calibri"/>
                <w:i w:val="false"/>
                <w:sz w:val="18"/>
                <w:szCs w:val="18"/>
              </w:rPr>
              <w:t xml:space="preserve"> : Dissertation ou commentaire composé en français</w:t>
            </w:r>
            <w:r>
              <w:rPr>
                <w:rFonts w:ascii="Calibri" w:hAnsi="Calibri" w:cs="Calibri"/>
                <w:i w:val="false"/>
                <w:sz w:val="18"/>
                <w:szCs w:val="18"/>
                <w:vertAlign w:val="subscript"/>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3h30</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42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42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42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42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42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DS-Histoire 1825-1905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w:t>
            </w:r>
            <w:r>
              <w:rPr>
                <w:rFonts w:ascii="Calibri" w:hAnsi="Calibri" w:cs="Calibri"/>
                <w:i w:val="false"/>
                <w:sz w:val="18"/>
                <w:szCs w:val="18"/>
              </w:rPr>
              <w:t xml:space="preserve"> : Dissertation ou commentaire composé en français</w:t>
            </w:r>
            <w:r>
              <w:rPr>
                <w:rFonts w:ascii="Calibri" w:hAnsi="Calibri" w:cs="Calibri"/>
                <w:i w:val="false"/>
                <w:sz w:val="18"/>
                <w:szCs w:val="18"/>
                <w:vertAlign w:val="subscript"/>
              </w:rPr>
              <w:t xml:space="preserve">;</w:t>
            </w:r>
            <w:r>
              <w:rPr>
                <w:i w:val="false"/>
              </w:rPr>
            </w: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3h30</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rPr>
                <w:rFonts w:ascii="Century Gothic" w:hAnsi="Century Gothic" w:cs="Arial;Arial"/>
                <w:sz w:val="16"/>
                <w:szCs w:val="20"/>
              </w:rPr>
              <w:t xml:space="preserve"> </w:t>
            </w:r>
            <w:r/>
          </w:p>
        </w:tc>
      </w:tr>
    </w:tbl>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4" name="Image4"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4"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center"/>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RU00504T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Langue et littérature russes 2</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LUKASH / </w:t>
            </w:r>
            <w:r>
              <w:rPr>
                <w:rFonts w:ascii="Century Gothic" w:hAnsi="Century Gothic" w:cs="Arial;Arial"/>
                <w:b/>
                <w:bCs/>
                <w:color w:val="595959"/>
                <w:sz w:val="28"/>
                <w:szCs w:val="20"/>
              </w:rPr>
              <w:t xml:space="preserve">SAVELLI </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596"/>
        <w:gridCol w:w="709"/>
        <w:gridCol w:w="128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bookmarkStart w:id="0" w:name="_GoBack"/>
            <w:r/>
            <w:bookmarkEnd w:id="0"/>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000"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9"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128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128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AL</w:t>
            </w:r>
            <w:r>
              <w:rPr>
                <w:rFonts w:ascii="Calibri" w:hAnsi="Calibri" w:cs="Calibri"/>
                <w:sz w:val="18"/>
                <w:szCs w:val="18"/>
              </w:rPr>
              <w:t xml:space="preserve"> -Atelier littéraire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both"/>
              <w:spacing w:lineRule="exact" w:line="235" w:after="160"/>
              <w:rPr>
                <w:rFonts w:ascii="Calibri" w:hAnsi="Calibri" w:cs="Calibri" w:eastAsia="Calibri"/>
                <w:i w:val="false"/>
                <w:sz w:val="18"/>
                <w:szCs w:val="18"/>
              </w:rPr>
            </w:pPr>
            <w:r>
              <w:rPr>
                <w:rFonts w:ascii="Calibri" w:hAnsi="Calibri" w:cs="Calibri"/>
                <w:i w:val="false"/>
                <w:sz w:val="18"/>
                <w:szCs w:val="18"/>
              </w:rPr>
              <w:t xml:space="preserve">Oral : </w:t>
            </w:r>
            <w:r>
              <w:rPr>
                <w:rFonts w:ascii="Calibri" w:hAnsi="Calibri" w:cs="Calibri" w:eastAsia="Calibri"/>
                <w:i w:val="false"/>
                <w:color w:val="000000"/>
                <w:sz w:val="18"/>
              </w:rPr>
              <w:t xml:space="preserve">Résumé d’un des extraits d’</w:t>
            </w:r>
            <w:r>
              <w:rPr>
                <w:rFonts w:ascii="Calibri" w:hAnsi="Calibri" w:cs="Calibri" w:eastAsia="Calibri"/>
                <w:i w:val="false"/>
                <w:color w:val="000000"/>
                <w:sz w:val="18"/>
              </w:rPr>
              <w:t xml:space="preserve">œuvre</w:t>
            </w:r>
            <w:r>
              <w:rPr>
                <w:rFonts w:ascii="Calibri" w:hAnsi="Calibri" w:cs="Calibri" w:eastAsia="Calibri"/>
                <w:i w:val="false"/>
                <w:color w:val="000000"/>
                <w:sz w:val="18"/>
              </w:rPr>
              <w:t xml:space="preserve"> étudiés en cours et réponse aux questions de l’enseignante, préparation 15 min</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w:t>
            </w:r>
            <w:r>
              <w:rPr>
                <w:rFonts w:ascii="Calibri" w:hAnsi="Calibri" w:cs="Calibri"/>
                <w:sz w:val="18"/>
                <w:szCs w:val="18"/>
              </w:rPr>
              <w:t xml:space="preserve">L</w:t>
            </w:r>
            <w:r>
              <w:rPr>
                <w:rFonts w:ascii="Calibri" w:hAnsi="Calibri" w:cs="Calibri"/>
                <w:sz w:val="18"/>
                <w:szCs w:val="18"/>
              </w:rPr>
              <w:t xml:space="preserve">-Atelier littéraire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jc w:val="both"/>
              <w:spacing w:lineRule="exact" w:line="235" w:after="160"/>
              <w:rPr>
                <w:rFonts w:ascii="Calibri" w:hAnsi="Calibri" w:cs="Calibri" w:eastAsia="Calibri"/>
                <w:i/>
              </w:rPr>
            </w:pPr>
            <w:r>
              <w:rPr>
                <w:rFonts w:ascii="Calibri" w:hAnsi="Calibri" w:cs="Calibri"/>
                <w:i w:val="false"/>
                <w:sz w:val="18"/>
                <w:szCs w:val="18"/>
              </w:rPr>
              <w:t xml:space="preserve">Oral : </w:t>
            </w:r>
            <w:r>
              <w:rPr>
                <w:rFonts w:ascii="Calibri" w:hAnsi="Calibri" w:cs="Calibri" w:eastAsia="Calibri"/>
                <w:i w:val="false"/>
                <w:color w:val="000000"/>
                <w:sz w:val="18"/>
              </w:rPr>
              <w:t xml:space="preserve">Résumé d’un des extraits d’</w:t>
            </w:r>
            <w:r>
              <w:rPr>
                <w:rFonts w:ascii="Calibri" w:hAnsi="Calibri" w:cs="Calibri" w:eastAsia="Calibri"/>
                <w:i w:val="false"/>
                <w:color w:val="000000"/>
                <w:sz w:val="18"/>
              </w:rPr>
              <w:t xml:space="preserve">œuvre</w:t>
            </w:r>
            <w:r>
              <w:rPr>
                <w:rFonts w:ascii="Calibri" w:hAnsi="Calibri" w:cs="Calibri" w:eastAsia="Calibri"/>
                <w:i w:val="false"/>
                <w:color w:val="000000"/>
                <w:sz w:val="18"/>
              </w:rPr>
              <w:t xml:space="preserve"> étudiés en cours et réponse aux questions de l’enseignante, préparation 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DS-Histoire littéraire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Écrit</w:t>
            </w:r>
            <w:r>
              <w:rPr>
                <w:rFonts w:ascii="Calibri" w:hAnsi="Calibri" w:cs="Calibri"/>
                <w:i w:val="false"/>
                <w:sz w:val="18"/>
                <w:szCs w:val="18"/>
              </w:rPr>
              <w:t xml:space="preserve"> : Dissertation ou commentaire composé. Pas de documents autorisés. (Coef. 2) + </w:t>
            </w:r>
            <w:r>
              <w:rPr>
                <w:rFonts w:ascii="Calibri" w:hAnsi="Calibri" w:cs="Calibri"/>
                <w:i w:val="false"/>
                <w:sz w:val="18"/>
                <w:szCs w:val="18"/>
              </w:rPr>
              <w:t xml:space="preserve">Exposé en cours ( </w:t>
            </w:r>
            <w:r>
              <w:rPr>
                <w:rFonts w:ascii="Calibri" w:hAnsi="Calibri" w:cs="Calibri"/>
                <w:i w:val="false"/>
                <w:sz w:val="18"/>
                <w:szCs w:val="18"/>
              </w:rPr>
              <w:t xml:space="preserve">coef</w:t>
            </w:r>
            <w:r>
              <w:rPr>
                <w:rFonts w:ascii="Calibri" w:hAnsi="Calibri" w:cs="Calibri"/>
                <w:i w:val="false"/>
                <w:sz w:val="18"/>
                <w:szCs w:val="18"/>
              </w:rPr>
              <w:t xml:space="preserve"> 1)</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DS-Histoire littéraire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w:t>
            </w:r>
            <w:r>
              <w:rPr>
                <w:rFonts w:ascii="Calibri" w:hAnsi="Calibri" w:cs="Calibri"/>
                <w:i w:val="false"/>
                <w:sz w:val="18"/>
                <w:szCs w:val="18"/>
              </w:rPr>
              <w:t xml:space="preserve"> : Dissertation ou commentaire composé. Pas de documents autorisés.</w:t>
            </w:r>
            <w:r>
              <w:rPr>
                <w:i w:val="false"/>
              </w:rPr>
            </w:r>
            <w:r/>
          </w:p>
          <w:p>
            <w:pPr>
              <w:rPr>
                <w:rFonts w:ascii="Calibri" w:hAnsi="Calibri" w:cs="Calibri"/>
                <w:i/>
                <w:sz w:val="18"/>
                <w:szCs w:val="18"/>
              </w:rPr>
            </w:pP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w:t>
            </w:r>
            <w:r>
              <w:rPr>
                <w:rFonts w:ascii="Calibri" w:hAnsi="Calibri" w:cs="Calibri"/>
                <w:sz w:val="18"/>
                <w:szCs w:val="18"/>
              </w:rPr>
              <w:t xml:space="preserve">L</w:t>
            </w:r>
            <w:r>
              <w:rPr>
                <w:rFonts w:ascii="Calibri" w:hAnsi="Calibri" w:cs="Calibri"/>
                <w:sz w:val="18"/>
                <w:szCs w:val="18"/>
              </w:rPr>
              <w:t xml:space="preserve">-Atelier littéraire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both"/>
              <w:spacing w:lineRule="exact" w:line="235" w:after="160"/>
              <w:rPr>
                <w:rFonts w:ascii="Calibri" w:hAnsi="Calibri" w:cs="Calibri" w:eastAsia="Calibri"/>
                <w:i w:val="false"/>
              </w:rPr>
            </w:pPr>
            <w:r>
              <w:rPr>
                <w:rFonts w:ascii="Calibri" w:hAnsi="Calibri" w:cs="Calibri"/>
                <w:i w:val="false"/>
                <w:sz w:val="18"/>
                <w:szCs w:val="18"/>
              </w:rPr>
              <w:t xml:space="preserve">Oral : </w:t>
            </w:r>
            <w:r>
              <w:rPr>
                <w:rFonts w:ascii="Calibri" w:hAnsi="Calibri" w:cs="Calibri" w:eastAsia="Calibri"/>
                <w:i w:val="false"/>
                <w:color w:val="000000"/>
                <w:sz w:val="18"/>
              </w:rPr>
              <w:t xml:space="preserve">Résumé d’un des extraits d’</w:t>
            </w:r>
            <w:r>
              <w:rPr>
                <w:rFonts w:ascii="Calibri" w:hAnsi="Calibri" w:cs="Calibri" w:eastAsia="Calibri"/>
                <w:i w:val="false"/>
                <w:color w:val="000000"/>
                <w:sz w:val="18"/>
              </w:rPr>
              <w:t xml:space="preserve">œuvre</w:t>
            </w:r>
            <w:r>
              <w:rPr>
                <w:rFonts w:ascii="Calibri" w:hAnsi="Calibri" w:cs="Calibri" w:eastAsia="Calibri"/>
                <w:i w:val="false"/>
                <w:color w:val="000000"/>
                <w:sz w:val="18"/>
              </w:rPr>
              <w:t xml:space="preserve"> étudiés en cours et réponse aux questions de l’enseignante, préparation 15 min</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DS-Histoire littéraire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val="false"/>
                <w:sz w:val="18"/>
                <w:szCs w:val="18"/>
              </w:rPr>
              <w:t xml:space="preserve">Écrit</w:t>
            </w:r>
            <w:r>
              <w:rPr>
                <w:rFonts w:ascii="Calibri" w:hAnsi="Calibri" w:cs="Calibri"/>
                <w:i w:val="false"/>
                <w:sz w:val="18"/>
                <w:szCs w:val="18"/>
              </w:rPr>
              <w:t xml:space="preserve"> : Dissertation ou commentaire composé. Pas de documents autorisés.</w:t>
            </w:r>
            <w:r/>
          </w:p>
          <w:p>
            <w:pPr>
              <w:rPr>
                <w:rFonts w:ascii="Calibri" w:hAnsi="Calibri" w:cs="Calibri"/>
                <w:i/>
                <w:sz w:val="18"/>
                <w:szCs w:val="18"/>
              </w:rPr>
            </w:pP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 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rPr>
                <w:rFonts w:ascii="Century Gothic" w:hAnsi="Century Gothic" w:cs="Arial;Arial"/>
                <w:sz w:val="16"/>
                <w:szCs w:val="20"/>
              </w:rPr>
              <w:t xml:space="preserve"> </w:t>
            </w:r>
            <w:r/>
          </w:p>
        </w:tc>
      </w:tr>
    </w:tbl>
    <w:p>
      <w:pPr>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5" name="Image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Image5"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center"/>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RU00505T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communication orale 3</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596"/>
        <w:gridCol w:w="709"/>
        <w:gridCol w:w="128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000"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9"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128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128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AB-Techniques d’expression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t xml:space="preserve">Oral : Lecture artistique d’une œuvre (au choix de l’enseignant), commentaire en russe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t xml:space="preserve">AB-Techniques d’expression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rPr>
                <w:rFonts w:ascii="Calibri" w:hAnsi="Calibri" w:cs="Calibri"/>
                <w:sz w:val="18"/>
                <w:szCs w:val="18"/>
              </w:rPr>
            </w:pPr>
            <w:r>
              <w:rPr>
                <w:rFonts w:ascii="Calibri" w:hAnsi="Calibri" w:cs="Calibri"/>
                <w:sz w:val="18"/>
                <w:szCs w:val="18"/>
              </w:rPr>
              <w:t xml:space="preserve">Oral : Lecture artistique d’une œuvre (au choix de l’enseignant), commentaire en russe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9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AB-Techniques d’expression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t xml:space="preserve">Oral : Lecture artistique d’une œuvre (au choix de l’enseignant), commentaire en russe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16 / 10 / 2023</w:t>
            </w:r>
            <w:r>
              <w:rPr>
                <w:rFonts w:ascii="Century Gothic" w:hAnsi="Century Gothic" w:cs="Arial;Arial"/>
                <w:sz w:val="16"/>
                <w:szCs w:val="20"/>
              </w:rPr>
              <w:t xml:space="preserve"> </w:t>
            </w:r>
            <w:r/>
          </w:p>
        </w:tc>
      </w:tr>
    </w:tbl>
    <w:p>
      <w:pPr>
        <w:tabs>
          <w:tab w:val="left" w:pos="284" w:leader="dot"/>
          <w:tab w:val="left" w:pos="7380" w:leader="none"/>
          <w:tab w:val="left" w:pos="9900" w:leader="dot"/>
        </w:tabs>
        <w:rPr>
          <w:rFonts w:ascii="Calibri" w:hAnsi="Calibri" w:cs="Calibri"/>
          <w:sz w:val="16"/>
        </w:rPr>
      </w:pPr>
      <w:r>
        <w:br w:type="page"/>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6" name="Image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Image6"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center"/>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RU00601T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langue et traduction 3</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BELIAKOV / </w:t>
            </w:r>
            <w:r>
              <w:rPr>
                <w:rFonts w:ascii="Century Gothic" w:hAnsi="Century Gothic" w:cs="Arial;Arial"/>
                <w:b/>
                <w:bCs/>
                <w:color w:val="595959"/>
                <w:sz w:val="28"/>
                <w:szCs w:val="20"/>
              </w:rPr>
              <w:t xml:space="preserve">KATAEVA / </w:t>
            </w:r>
            <w:r>
              <w:rPr>
                <w:rFonts w:ascii="Century Gothic" w:hAnsi="Century Gothic" w:cs="Arial;Arial"/>
                <w:b/>
                <w:bCs/>
                <w:color w:val="595959"/>
                <w:sz w:val="28"/>
                <w:szCs w:val="20"/>
              </w:rPr>
              <w:t xml:space="preserve">SUCHKOVA / ZAYTSEVA</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738"/>
        <w:gridCol w:w="708"/>
        <w:gridCol w:w="1145"/>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142"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1145"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392"/>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1145"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VB-Grammaire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b/>
                <w:i w:val="false"/>
                <w:sz w:val="18"/>
                <w:szCs w:val="18"/>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VB-Grammaire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145"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AZ / OK -Thème</w:t>
            </w:r>
            <w:r/>
          </w:p>
          <w:p>
            <w:pPr>
              <w:rPr>
                <w:rFonts w:ascii="Calibri" w:hAnsi="Calibri" w:cs="Calibri"/>
              </w:rPr>
            </w:pPr>
            <w:r>
              <w:rPr>
                <w:rFonts w:ascii="Calibri" w:hAnsi="Calibri" w:cs="Calibri"/>
                <w:sz w:val="18"/>
                <w:szCs w:val="18"/>
              </w:rPr>
              <w:t xml:space="preserve">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Écrit : thème ou version. Traduction d’un extrait de texte littéraire non adapté, 200 mot pour le thème, 250 mots pour la version. Dictionnaire russo-russe autorisé pour la version.</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AZ / OK -Thème</w:t>
            </w:r>
            <w:r/>
          </w:p>
          <w:p>
            <w:pPr>
              <w:rPr>
                <w:rFonts w:ascii="Calibri" w:hAnsi="Calibri" w:cs="Calibri"/>
              </w:rPr>
            </w:pPr>
            <w:r>
              <w:rPr>
                <w:rFonts w:ascii="Calibri" w:hAnsi="Calibri" w:cs="Calibri"/>
                <w:sz w:val="18"/>
                <w:szCs w:val="18"/>
              </w:rPr>
              <w:t xml:space="preserve">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rPr>
                <w:i w:val="false"/>
              </w:rPr>
            </w:pPr>
            <w:r>
              <w:rPr>
                <w:rFonts w:ascii="Calibri" w:hAnsi="Calibri" w:cs="Calibri"/>
                <w:i w:val="false"/>
                <w:sz w:val="18"/>
                <w:szCs w:val="18"/>
              </w:rPr>
              <w:t xml:space="preserve">Écrit : thème ou version. Traduction d’un extrait de texte littéraire non adapté, 200 mot pour le thème, 250 mots pour la version. Dictionnaire russo-russe autorisé pour la version.</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2h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145"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OS-Conversation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rPr>
            </w:pPr>
            <w:r>
              <w:rPr>
                <w:rFonts w:ascii="Calibri" w:hAnsi="Calibri" w:cs="Calibri"/>
                <w:i w:val="false"/>
                <w:sz w:val="18"/>
              </w:rPr>
              <w:t xml:space="preserve">Oral - présenter un des sujets du cours tiré au sort</w:t>
            </w:r>
            <w:r>
              <w:rPr>
                <w:i w:val="false"/>
              </w:rPr>
            </w:r>
          </w:p>
          <w:p>
            <w:pPr>
              <w:rPr>
                <w:rFonts w:ascii="Calibri" w:hAnsi="Calibri" w:cs="Calibri"/>
                <w:i/>
                <w:sz w:val="18"/>
                <w:szCs w:val="18"/>
              </w:rPr>
            </w:pP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OS-Conversation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rPr>
                <w:rFonts w:ascii="Calibri" w:hAnsi="Calibri" w:cs="Calibri"/>
                <w:i w:val="false"/>
                <w:sz w:val="18"/>
              </w:rPr>
            </w:pPr>
            <w:r>
              <w:rPr>
                <w:rFonts w:ascii="Calibri" w:hAnsi="Calibri" w:cs="Calibri"/>
                <w:i w:val="false"/>
                <w:sz w:val="18"/>
              </w:rPr>
              <w:t xml:space="preserve">Oral - présenter un des sujets du cours tiré au sort</w:t>
            </w:r>
            <w:r>
              <w:rPr>
                <w:i w:val="false"/>
              </w:rPr>
            </w:r>
          </w:p>
          <w:p>
            <w:pPr>
              <w:rPr>
                <w:rFonts w:ascii="Calibri" w:hAnsi="Calibri" w:cs="Calibri"/>
                <w:i/>
              </w:rPr>
            </w:pPr>
            <w:r>
              <w:rPr>
                <w:rFonts w:ascii="Calibri" w:hAnsi="Calibri" w:cs="Calibri"/>
                <w: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15 min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145"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145"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VB-Grammaire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AZ</w:t>
            </w:r>
            <w:r>
              <w:rPr>
                <w:rFonts w:ascii="Calibri" w:hAnsi="Calibri" w:cs="Calibri"/>
                <w:sz w:val="18"/>
                <w:szCs w:val="18"/>
              </w:rPr>
              <w:t xml:space="preserve"> / OK -</w:t>
            </w:r>
            <w:r>
              <w:rPr>
                <w:rFonts w:ascii="Calibri" w:hAnsi="Calibri" w:cs="Calibri"/>
                <w:sz w:val="18"/>
                <w:szCs w:val="18"/>
              </w:rPr>
              <w:t xml:space="preserve">Thème</w:t>
            </w:r>
            <w:r/>
          </w:p>
          <w:p>
            <w:pPr>
              <w:rPr>
                <w:rFonts w:ascii="Calibri" w:hAnsi="Calibri" w:cs="Calibri"/>
              </w:rPr>
            </w:pPr>
            <w:r>
              <w:rPr>
                <w:rFonts w:ascii="Calibri" w:hAnsi="Calibri" w:cs="Calibri"/>
                <w:sz w:val="18"/>
                <w:szCs w:val="18"/>
              </w:rPr>
              <w:t xml:space="preserve">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 thème ou version. Traduction d’un extrait de texte littéraire non adapté, 200 mot pour le thème, 250 mots pour la version. Dictionnaire russo-russe autorisé pour la version.</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OS-Conversation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rPr>
            </w:pPr>
            <w:r>
              <w:rPr>
                <w:rFonts w:ascii="Calibri" w:hAnsi="Calibri" w:cs="Calibri"/>
                <w:i w:val="false"/>
                <w:sz w:val="18"/>
              </w:rPr>
              <w:t xml:space="preserve">Oral - présenter un des sujets du cours tiré au sort</w:t>
            </w:r>
            <w:r>
              <w:rPr>
                <w:i w:val="false"/>
              </w:rPr>
            </w:r>
          </w:p>
          <w:p>
            <w:pPr>
              <w:rPr>
                <w:rFonts w:ascii="Calibri" w:hAnsi="Calibri" w:cs="Calibri"/>
                <w:i w:val="false"/>
              </w:rPr>
            </w:pPr>
            <w:r>
              <w:rPr>
                <w:rFonts w:ascii="Calibri" w:hAnsi="Calibri" w:cs="Calibri"/>
                <w:i w:val="false"/>
              </w:rPr>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tabs>
          <w:tab w:val="left" w:pos="284" w:leader="dot"/>
          <w:tab w:val="left" w:pos="7380" w:leader="none"/>
          <w:tab w:val="left" w:pos="9900" w:leader="dot"/>
        </w:tabs>
        <w:rPr>
          <w:rFonts w:ascii="Calibri" w:hAnsi="Calibri" w:cs="Calibri"/>
          <w:sz w:val="16"/>
        </w:rPr>
      </w:pPr>
      <w:r>
        <w:br w:type="page"/>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7" name="Image7"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Image7"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center"/>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RU00602T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langue et civilisation contemporaine 5</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KAPPS / ZAYTSEVA</w:t>
            </w:r>
            <w:r/>
          </w:p>
        </w:tc>
      </w:tr>
    </w:tbl>
    <w:p>
      <w:pPr>
        <w:tabs>
          <w:tab w:val="left" w:pos="590" w:leader="none"/>
        </w:tabs>
        <w:rPr>
          <w:sz w:val="10"/>
        </w:rPr>
      </w:pPr>
      <w:r>
        <w:rPr>
          <w:sz w:val="10"/>
        </w:rPr>
      </w:r>
      <w:r/>
    </w:p>
    <w:tbl>
      <w:tblPr>
        <w:tblW w:w="16916" w:type="dxa"/>
        <w:jc w:val="center"/>
        <w:tblLook w:val="04A0" w:firstRow="1" w:lastRow="0" w:firstColumn="1" w:lastColumn="0" w:noHBand="0" w:noVBand="1"/>
      </w:tblPr>
      <w:tblGrid>
        <w:gridCol w:w="309"/>
        <w:gridCol w:w="1210"/>
        <w:gridCol w:w="5472"/>
        <w:gridCol w:w="708"/>
        <w:gridCol w:w="688"/>
        <w:gridCol w:w="236"/>
        <w:gridCol w:w="351"/>
        <w:gridCol w:w="1401"/>
        <w:gridCol w:w="4697"/>
        <w:gridCol w:w="669"/>
        <w:gridCol w:w="1107"/>
        <w:gridCol w:w="68"/>
      </w:tblGrid>
      <w:tr>
        <w:trPr>
          <w:gridAfter w:val="1"/>
          <w:wAfter w:w="68" w:type="dxa"/>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174"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gridAfter w:val="1"/>
          <w:wAfter w:w="68" w:type="dxa"/>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174"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gridAfter w:val="1"/>
          <w:wAfter w:w="68" w:type="dxa"/>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822"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142"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567"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gridSpan w:val="2"/>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1181"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56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1181"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CK-Traduction en cabines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Écrit (</w:t>
            </w:r>
            <w:r>
              <w:rPr>
                <w:rFonts w:ascii="Calibri" w:hAnsi="Calibri" w:cs="Calibri" w:eastAsia="Calibri"/>
                <w:i w:val="false"/>
                <w:color w:val="000000"/>
                <w:sz w:val="18"/>
              </w:rPr>
              <w:t xml:space="preserve">Traduction écrite du russe vers le français à partir d’un texte enregistré)</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1h30</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CK-traduction en cabines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w:t>
            </w:r>
            <w:r>
              <w:rPr>
                <w:rFonts w:ascii="Calibri" w:hAnsi="Calibri" w:cs="Calibri" w:eastAsia="Calibri"/>
                <w:i w:val="false"/>
                <w:color w:val="000000"/>
                <w:sz w:val="18"/>
              </w:rPr>
              <w:t xml:space="preserve">Traduction écrite du russe vers le français à partir </w:t>
            </w:r>
            <w:r>
              <w:rPr>
                <w:rFonts w:ascii="Calibri" w:hAnsi="Calibri" w:cs="Calibri" w:eastAsia="Calibri"/>
                <w:i w:val="false"/>
                <w:color w:val="000000"/>
                <w:sz w:val="18"/>
              </w:rPr>
              <w:t xml:space="preserve"> d’un </w:t>
            </w:r>
            <w:r>
              <w:rPr>
                <w:rFonts w:ascii="Calibri" w:hAnsi="Calibri" w:cs="Calibri" w:eastAsia="Calibri"/>
                <w:i w:val="false"/>
                <w:color w:val="000000"/>
                <w:sz w:val="18"/>
              </w:rPr>
              <w:t xml:space="preserve">texte enregistré)</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7" w:type="dxa"/>
            <w:vAlign w:val="center"/>
            <w:textDirection w:val="lrTb"/>
            <w:noWrap w:val="false"/>
          </w:tcPr>
          <w:p>
            <w:pPr>
              <w:jc w:val="center"/>
              <w:rPr>
                <w:rFonts w:ascii="Calibri" w:hAnsi="Calibri" w:cs="Calibri"/>
              </w:rPr>
            </w:pPr>
            <w:r>
              <w:rPr>
                <w:rFonts w:ascii="Calibri" w:hAnsi="Calibri" w:cs="Calibri"/>
                <w:sz w:val="18"/>
                <w:szCs w:val="18"/>
              </w:rPr>
              <w:t xml:space="preserve">1h30</w:t>
            </w:r>
            <w:r/>
          </w:p>
        </w:tc>
        <w:tc>
          <w:tcPr>
            <w:gridSpan w:val="2"/>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181"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AZ</w:t>
            </w:r>
            <w:r>
              <w:rPr>
                <w:rFonts w:ascii="Calibri" w:hAnsi="Calibri" w:cs="Calibri"/>
                <w:sz w:val="18"/>
                <w:szCs w:val="18"/>
              </w:rPr>
              <w:t xml:space="preserve"> / AL </w:t>
            </w:r>
            <w:r>
              <w:rPr>
                <w:rFonts w:ascii="Calibri" w:hAnsi="Calibri" w:cs="Calibri"/>
                <w:sz w:val="18"/>
                <w:szCs w:val="18"/>
              </w:rPr>
              <w:t xml:space="preserve">-Lecture presse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sz w:val="18"/>
                <w:szCs w:val="18"/>
              </w:rPr>
            </w:pPr>
            <w:r>
              <w:rPr>
                <w:rFonts w:ascii="Calibri" w:hAnsi="Calibri" w:cs="Calibri"/>
                <w:i/>
                <w:sz w:val="18"/>
                <w:szCs w:val="18"/>
              </w:rPr>
              <w:t xml:space="preserve">Oral : présentation d’un compte-rendu d’un des articles vus en cours tiré au sort et réponse aux questions de l’enseignante, préparation 20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20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AZ-Lecture presse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rPr>
                <w:rFonts w:ascii="Calibri" w:hAnsi="Calibri" w:cs="Calibri"/>
                <w:i/>
              </w:rPr>
            </w:pPr>
            <w:r>
              <w:rPr>
                <w:rFonts w:ascii="Calibri" w:hAnsi="Calibri" w:cs="Calibri"/>
                <w:i/>
                <w:sz w:val="18"/>
                <w:szCs w:val="18"/>
              </w:rPr>
              <w:t xml:space="preserve">Oral : présentation d’un compte-rendu d’un des articles vus en cours tiré au sort et réponse aux questions de l’enseignante, préparation 20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7" w:type="dxa"/>
            <w:vAlign w:val="center"/>
            <w:textDirection w:val="lrTb"/>
            <w:noWrap w:val="false"/>
          </w:tcPr>
          <w:p>
            <w:pPr>
              <w:jc w:val="center"/>
              <w:rPr>
                <w:rFonts w:ascii="Calibri" w:hAnsi="Calibri" w:cs="Calibri"/>
              </w:rPr>
            </w:pPr>
            <w:r>
              <w:rPr>
                <w:rFonts w:ascii="Calibri" w:hAnsi="Calibri" w:cs="Calibri"/>
                <w:sz w:val="18"/>
                <w:szCs w:val="18"/>
              </w:rPr>
              <w:t xml:space="preserve">20 min</w:t>
            </w:r>
            <w:r/>
          </w:p>
        </w:tc>
        <w:tc>
          <w:tcPr>
            <w:gridSpan w:val="2"/>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181"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t xml:space="preserve">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38"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7"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18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gridAfter w:val="1"/>
          <w:wAfter w:w="68" w:type="dxa"/>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174"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gridAfter w:val="1"/>
          <w:wAfter w:w="68" w:type="dxa"/>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174"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gridAfter w:val="1"/>
          <w:wAfter w:w="68" w:type="dxa"/>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17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gridAfter w:val="1"/>
          <w:wAfter w:w="68" w:type="dxa"/>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CK-traduction en cabines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val="false"/>
                <w:sz w:val="18"/>
                <w:szCs w:val="18"/>
              </w:rPr>
              <w:t xml:space="preserve">Écrit (</w:t>
            </w:r>
            <w:r>
              <w:rPr>
                <w:rFonts w:ascii="Calibri" w:hAnsi="Calibri" w:cs="Calibri" w:eastAsia="Calibri"/>
                <w:i w:val="false"/>
                <w:color w:val="000000"/>
                <w:sz w:val="18"/>
              </w:rPr>
              <w:t xml:space="preserve">Traduction écrite du russe vers le français à partir </w:t>
            </w:r>
            <w:r>
              <w:rPr>
                <w:rFonts w:ascii="Calibri" w:hAnsi="Calibri" w:cs="Calibri" w:eastAsia="Calibri"/>
                <w:i w:val="false"/>
                <w:color w:val="000000"/>
                <w:sz w:val="18"/>
              </w:rPr>
              <w:t xml:space="preserve"> d’un </w:t>
            </w:r>
            <w:r>
              <w:rPr>
                <w:rFonts w:ascii="Calibri" w:hAnsi="Calibri" w:cs="Calibri" w:eastAsia="Calibri"/>
                <w:i w:val="false"/>
                <w:color w:val="000000"/>
                <w:sz w:val="18"/>
              </w:rPr>
              <w:t xml:space="preserve">texte enregistré)</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1h30</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17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gridAfter w:val="1"/>
          <w:wAfter w:w="68" w:type="dxa"/>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AZ</w:t>
            </w:r>
            <w:r>
              <w:rPr>
                <w:rFonts w:ascii="Calibri" w:hAnsi="Calibri" w:cs="Calibri"/>
                <w:sz w:val="18"/>
                <w:szCs w:val="18"/>
              </w:rPr>
              <w:t xml:space="preserve"> / AL</w:t>
            </w:r>
            <w:r>
              <w:rPr>
                <w:rFonts w:ascii="Calibri" w:hAnsi="Calibri" w:cs="Calibri"/>
                <w:sz w:val="18"/>
                <w:szCs w:val="18"/>
              </w:rPr>
              <w:t xml:space="preserve">-Lecture presse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sz w:val="18"/>
                <w:szCs w:val="18"/>
              </w:rPr>
              <w:t xml:space="preserve">Oral : présentation d’un compte-rendu d’un des articles vus en cours tiré au sort et réponse aux questions de l’enseignante, préparation 20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20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17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gridAfter w:val="1"/>
          <w:wAfter w:w="68" w:type="dxa"/>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17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rPr>
                <w:rFonts w:ascii="Century Gothic" w:hAnsi="Century Gothic" w:cs="Arial;Arial"/>
                <w:sz w:val="16"/>
                <w:szCs w:val="20"/>
              </w:rPr>
              <w:t xml:space="preserve"> </w:t>
            </w:r>
            <w:r/>
          </w:p>
        </w:tc>
      </w:tr>
    </w:tbl>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8" name="Image8"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Image8"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center"/>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RU00603T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Histoire de la Russie 5</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ZAYTSEVA</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312"/>
        <w:gridCol w:w="851"/>
        <w:gridCol w:w="1428"/>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71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51"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142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51"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142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AZ</w:t>
            </w:r>
            <w:r>
              <w:rPr>
                <w:rFonts w:ascii="Calibri" w:hAnsi="Calibri" w:cs="Calibri"/>
                <w:sz w:val="18"/>
                <w:szCs w:val="18"/>
              </w:rPr>
              <w:t xml:space="preserve"> / IB </w:t>
            </w:r>
            <w:r>
              <w:rPr>
                <w:rFonts w:ascii="Calibri" w:hAnsi="Calibri" w:cs="Calibri"/>
                <w:sz w:val="18"/>
                <w:szCs w:val="18"/>
              </w:rPr>
              <w:t xml:space="preserve">-Histoire 1905-1985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Exposé en cours noté coefficient 1 et écrit : questions de cours noté coefficient 2. </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t xml:space="preserve">AZ / IB </w:t>
            </w:r>
            <w:r>
              <w:rPr>
                <w:rFonts w:ascii="Calibri" w:hAnsi="Calibri" w:cs="Calibri"/>
                <w:sz w:val="18"/>
                <w:szCs w:val="18"/>
              </w:rPr>
              <w:t xml:space="preserve">-Histoire 1905-1985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Écrit</w:t>
            </w:r>
            <w:r>
              <w:rPr>
                <w:rFonts w:ascii="Calibri" w:hAnsi="Calibri" w:cs="Calibri"/>
                <w:i w:val="false"/>
                <w:sz w:val="18"/>
                <w:szCs w:val="18"/>
              </w:rPr>
              <w:t xml:space="preserve"> : questions de cours</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 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42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tabs>
                <w:tab w:val="center" w:pos="552" w:leader="none"/>
              </w:tabs>
              <w:rPr>
                <w:rFonts w:ascii="Calibri" w:hAnsi="Calibri" w:cs="Calibri"/>
                <w:sz w:val="18"/>
                <w:szCs w:val="18"/>
              </w:rPr>
            </w:pPr>
            <w:r>
              <w:rPr>
                <w:rFonts w:ascii="Calibri" w:hAnsi="Calibri" w:cs="Calibri"/>
                <w:sz w:val="18"/>
                <w:szCs w:val="18"/>
              </w:rPr>
              <w:t xml:space="preserve">AZ / IB </w:t>
            </w:r>
            <w:r>
              <w:rPr>
                <w:rFonts w:ascii="Calibri" w:hAnsi="Calibri" w:cs="Calibri"/>
                <w:sz w:val="18"/>
                <w:szCs w:val="18"/>
              </w:rPr>
              <w:t xml:space="preserve">-Histoire appliquée aux textes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Devoir à rendre avant le début de la session d’examens : commentaire d’un des textes vus au programme</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tabs>
                <w:tab w:val="center" w:pos="552" w:leader="none"/>
              </w:tabs>
              <w:rPr>
                <w:rFonts w:ascii="Calibri" w:hAnsi="Calibri" w:cs="Calibri"/>
              </w:rPr>
            </w:pPr>
            <w:r>
              <w:rPr>
                <w:rFonts w:ascii="Calibri" w:hAnsi="Calibri" w:cs="Calibri"/>
                <w:sz w:val="18"/>
                <w:szCs w:val="18"/>
              </w:rPr>
              <w:t xml:space="preserve">AZ / IB </w:t>
            </w:r>
            <w:r>
              <w:rPr>
                <w:rFonts w:ascii="Calibri" w:hAnsi="Calibri" w:cs="Calibri"/>
                <w:sz w:val="18"/>
                <w:szCs w:val="18"/>
              </w:rPr>
              <w:t xml:space="preserve">-Histoire appliquée au texte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rPr>
                <w:rFonts w:ascii="Calibri" w:hAnsi="Calibri" w:cs="Calibri"/>
                <w:i w:val="false"/>
              </w:rPr>
            </w:pPr>
            <w:r>
              <w:rPr>
                <w:rFonts w:ascii="Calibri" w:hAnsi="Calibri" w:cs="Calibri"/>
                <w:i w:val="false"/>
                <w:sz w:val="18"/>
                <w:szCs w:val="18"/>
              </w:rPr>
              <w:t xml:space="preserve">Devoir à rendre avant le début de la session d’examens : commentaire d’un des textes vus au programme</w:t>
            </w:r>
            <w:r>
              <w:rPr>
                <w:i w:val="false"/>
              </w:rPr>
            </w:r>
          </w:p>
          <w:p>
            <w:pPr>
              <w:rPr>
                <w:rFonts w:ascii="Calibri" w:hAnsi="Calibri" w:cs="Calibri"/>
                <w:i w:val="false"/>
                <w:sz w:val="18"/>
                <w:szCs w:val="18"/>
              </w:rPr>
            </w:pPr>
            <w:r>
              <w:rPr>
                <w:rFonts w:ascii="Calibri" w:hAnsi="Calibri" w:cs="Calibri"/>
                <w:i w:val="false"/>
                <w:sz w:val="18"/>
                <w:szCs w:val="18"/>
              </w:rPr>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42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42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AZ / IB </w:t>
            </w:r>
            <w:r>
              <w:rPr>
                <w:rFonts w:ascii="Calibri" w:hAnsi="Calibri" w:cs="Calibri"/>
                <w:sz w:val="18"/>
                <w:szCs w:val="18"/>
              </w:rPr>
              <w:t xml:space="preserve">-Histoire 1905-1985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w:t>
            </w:r>
            <w:r>
              <w:rPr>
                <w:rFonts w:ascii="Calibri" w:hAnsi="Calibri" w:cs="Calibri"/>
                <w:i w:val="false"/>
                <w:sz w:val="18"/>
                <w:szCs w:val="18"/>
              </w:rPr>
              <w:t xml:space="preserve"> : questions de cours</w:t>
            </w:r>
            <w:r>
              <w:rPr>
                <w:i w:val="false"/>
              </w:rPr>
            </w:r>
          </w:p>
          <w:p>
            <w:pPr>
              <w:rPr>
                <w:rFonts w:ascii="Calibri" w:hAnsi="Calibri" w:cs="Calibri"/>
                <w:i w:val="false"/>
                <w:sz w:val="18"/>
                <w:szCs w:val="18"/>
              </w:rPr>
            </w:pPr>
            <w:r>
              <w:rPr>
                <w:rFonts w:ascii="Calibri" w:hAnsi="Calibri" w:cs="Calibri"/>
                <w:i w:val="false"/>
                <w:sz w:val="18"/>
                <w:szCs w:val="18"/>
              </w:rPr>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 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tabs>
                <w:tab w:val="center" w:pos="552" w:leader="none"/>
              </w:tabs>
              <w:rPr>
                <w:rFonts w:ascii="Calibri" w:hAnsi="Calibri" w:cs="Calibri"/>
              </w:rPr>
            </w:pPr>
            <w:r>
              <w:rPr>
                <w:rFonts w:ascii="Calibri" w:hAnsi="Calibri" w:cs="Calibri"/>
                <w:sz w:val="18"/>
                <w:szCs w:val="18"/>
              </w:rPr>
              <w:t xml:space="preserve">AZ / IB </w:t>
            </w:r>
            <w:r>
              <w:rPr>
                <w:rFonts w:ascii="Calibri" w:hAnsi="Calibri" w:cs="Calibri"/>
                <w:sz w:val="18"/>
                <w:szCs w:val="18"/>
              </w:rPr>
              <w:t xml:space="preserve">-Histoire appliquée aux textes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rPr>
            </w:pPr>
            <w:r>
              <w:rPr>
                <w:rFonts w:ascii="Calibri" w:hAnsi="Calibri" w:cs="Calibri"/>
                <w:i w:val="false"/>
                <w:sz w:val="18"/>
                <w:szCs w:val="18"/>
              </w:rPr>
              <w:t xml:space="preserve">Devoir à rendre avant le début de la session d’examens : commentaire d’un des textes vus au programme</w:t>
            </w:r>
            <w:r>
              <w:rPr>
                <w:i w:val="false"/>
              </w:rPr>
            </w:r>
          </w:p>
          <w:p>
            <w:pPr>
              <w:rPr>
                <w:rFonts w:ascii="Calibri" w:hAnsi="Calibri" w:cs="Calibri"/>
                <w:i w:val="false"/>
                <w:sz w:val="18"/>
                <w:szCs w:val="18"/>
              </w:rPr>
            </w:pPr>
            <w:r>
              <w:rPr>
                <w:rFonts w:ascii="Calibri" w:hAnsi="Calibri" w:cs="Calibri"/>
                <w:i w:val="false"/>
                <w:sz w:val="18"/>
                <w:szCs w:val="18"/>
              </w:rPr>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302" w:type="dxa"/>
        <w:jc w:val="center"/>
        <w:tblBorders>
          <w:bottom w:val="single" w:color="808080" w:sz="12" w:space="0"/>
          <w:insideH w:val="single" w:color="808080" w:sz="12" w:space="0"/>
        </w:tblBorders>
        <w:tblLook w:val="04A0" w:firstRow="1" w:lastRow="0" w:firstColumn="1" w:lastColumn="0" w:noHBand="0" w:noVBand="1"/>
      </w:tblPr>
      <w:tblGrid>
        <w:gridCol w:w="2889"/>
        <w:gridCol w:w="239"/>
        <w:gridCol w:w="2267"/>
        <w:gridCol w:w="423"/>
        <w:gridCol w:w="3540"/>
        <w:gridCol w:w="6897"/>
        <w:gridCol w:w="47"/>
      </w:tblGrid>
      <w:tr>
        <w:trPr>
          <w:gridAfter w:val="1"/>
          <w:wAfter w:w="47" w:type="dxa"/>
          <w:jc w:val="center"/>
          <w:trHeight w:val="397"/>
        </w:trPr>
        <w:tc>
          <w:tcPr>
            <w:gridSpan w:val="4"/>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gridSpan w:val="2"/>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rPr>
                <w:rFonts w:ascii="Century Gothic" w:hAnsi="Century Gothic" w:cs="Arial;Arial"/>
                <w:sz w:val="16"/>
                <w:szCs w:val="20"/>
              </w:rPr>
              <w:t xml:space="preserve"> </w:t>
            </w:r>
            <w:r/>
          </w:p>
        </w:tc>
      </w:tr>
      <w:tr>
        <w:trPr>
          <w:cantSplit/>
          <w:jc w:val="center"/>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br w:type="page"/>
            </w: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9" name="Image9"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Image9"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6"/>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2"/>
                <w:szCs w:val="18"/>
              </w:rPr>
            </w:pPr>
            <w:r>
              <w:rPr>
                <w:rFonts w:ascii="Century Gothic" w:hAnsi="Century Gothic" w:cs="Arial;Arial"/>
                <w:b/>
                <w:bCs/>
                <w:color w:val="595959"/>
                <w:sz w:val="22"/>
                <w:szCs w:val="18"/>
              </w:rPr>
            </w:r>
            <w:r/>
          </w:p>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jc w:val="center"/>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5"/>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jc w:val="center"/>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5"/>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jc w:val="center"/>
          <w:trHeight w:val="397"/>
        </w:trPr>
        <w:tc>
          <w:tcPr>
            <w:gridSpan w:val="7"/>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jc w:val="center"/>
          <w:trHeight w:val="567"/>
        </w:trPr>
        <w:tc>
          <w:tcPr>
            <w:gridSpan w:val="2"/>
            <w:shd w:val="clear" w:color="auto" w:fill="auto"/>
            <w:tcBorders>
              <w:top w:val="single" w:color="808080" w:sz="12" w:space="0"/>
            </w:tcBorders>
            <w:tcW w:w="3128"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RU00604T</w:t>
            </w:r>
            <w:r/>
          </w:p>
        </w:tc>
        <w:tc>
          <w:tcPr>
            <w:gridSpan w:val="2"/>
            <w:shd w:val="clear" w:color="auto" w:fill="auto"/>
            <w:tcBorders>
              <w:top w:val="single" w:color="808080" w:sz="12" w:space="0"/>
            </w:tcBorders>
            <w:tcW w:w="3963"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gridSpan w:val="2"/>
            <w:shd w:val="clear" w:color="auto" w:fill="auto"/>
            <w:tcBorders>
              <w:top w:val="single" w:color="808080" w:sz="12" w:space="0"/>
              <w:bottom w:val="single" w:color="808080" w:sz="2" w:space="0"/>
            </w:tcBorders>
            <w:tcW w:w="6944"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Langue et littérature russe 3</w:t>
            </w:r>
            <w:r/>
          </w:p>
        </w:tc>
      </w:tr>
      <w:tr>
        <w:trPr>
          <w:jc w:val="center"/>
          <w:trHeight w:val="397"/>
        </w:trPr>
        <w:tc>
          <w:tcPr>
            <w:gridSpan w:val="2"/>
            <w:shd w:val="clear" w:color="auto" w:fill="auto"/>
            <w:tcW w:w="3128"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5"/>
            <w:shd w:val="clear" w:color="auto" w:fill="auto"/>
            <w:tcBorders>
              <w:bottom w:val="single" w:color="808080" w:sz="2" w:space="0"/>
            </w:tcBorders>
            <w:tcW w:w="13174"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BILL / </w:t>
            </w:r>
            <w:r>
              <w:rPr>
                <w:rFonts w:ascii="Century Gothic" w:hAnsi="Century Gothic" w:cs="Arial;Arial"/>
                <w:b/>
                <w:bCs/>
                <w:color w:val="595959"/>
                <w:sz w:val="28"/>
                <w:szCs w:val="20"/>
              </w:rPr>
              <w:t xml:space="preserve">SUCHKOVA / ZAYTSEVA</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992"/>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9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OS-Histoire littérature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sz w:val="18"/>
                <w:szCs w:val="18"/>
              </w:rPr>
              <w:t xml:space="preserve">Oral : présentation d’un auteur et de la problématique de son œuvre </w:t>
            </w:r>
            <w:r/>
          </w:p>
          <w:p>
            <w:pPr>
              <w:rPr>
                <w:i/>
                <w:sz w:val="18"/>
              </w:rPr>
            </w:pPr>
            <w:r>
              <w:rPr>
                <w:i/>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OS-Histoire littérature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i/>
              </w:rPr>
            </w:pPr>
            <w:r>
              <w:rPr>
                <w:rFonts w:ascii="Calibri" w:hAnsi="Calibri" w:cs="Calibri"/>
                <w:i/>
                <w:sz w:val="18"/>
                <w:szCs w:val="18"/>
              </w:rPr>
              <w:t xml:space="preserve">Oral : présentation d’un auteur et de la problématique de son œuvre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15min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IB</w:t>
            </w:r>
            <w:r>
              <w:rPr>
                <w:rFonts w:ascii="Calibri" w:hAnsi="Calibri" w:cs="Calibri"/>
                <w:sz w:val="18"/>
                <w:szCs w:val="18"/>
              </w:rPr>
              <w:t xml:space="preserve">-</w:t>
            </w:r>
            <w:r>
              <w:rPr>
                <w:rFonts w:ascii="Calibri" w:hAnsi="Calibri" w:cs="Calibri"/>
                <w:sz w:val="18"/>
                <w:szCs w:val="18"/>
              </w:rPr>
              <w:t xml:space="preserve">Étude</w:t>
            </w:r>
            <w:r>
              <w:rPr>
                <w:rFonts w:ascii="Calibri" w:hAnsi="Calibri" w:cs="Calibri"/>
                <w:sz w:val="18"/>
                <w:szCs w:val="18"/>
              </w:rPr>
              <w:t xml:space="preserve"> d’</w:t>
            </w:r>
            <w:r>
              <w:rPr>
                <w:rFonts w:ascii="Calibri" w:hAnsi="Calibri" w:cs="Calibri"/>
                <w:sz w:val="18"/>
                <w:szCs w:val="18"/>
              </w:rPr>
              <w:t xml:space="preserve">œuvres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sz w:val="18"/>
                <w:szCs w:val="18"/>
              </w:rPr>
            </w:pPr>
            <w:r>
              <w:rPr>
                <w:rFonts w:ascii="Calibri" w:hAnsi="Calibri" w:cs="Calibri"/>
                <w:i/>
                <w:sz w:val="18"/>
                <w:szCs w:val="18"/>
              </w:rPr>
              <w:t xml:space="preserve">un commentaire complet (60% de la note) ET un plan détaillé de commentaire (40% de la note) d’une des </w:t>
            </w:r>
            <w:r>
              <w:rPr>
                <w:rFonts w:ascii="Calibri" w:hAnsi="Calibri" w:cs="Calibri"/>
                <w:i/>
                <w:sz w:val="18"/>
                <w:szCs w:val="18"/>
              </w:rPr>
              <w:t xml:space="preserve">œuvres</w:t>
            </w:r>
            <w:r>
              <w:rPr>
                <w:rFonts w:ascii="Calibri" w:hAnsi="Calibri" w:cs="Calibri"/>
                <w:i/>
                <w:sz w:val="18"/>
                <w:szCs w:val="18"/>
              </w:rPr>
              <w:t xml:space="preserve"> étudiées au programme, rendus au plus tard pour le premier jours de la session d’examens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AZ</w:t>
            </w:r>
            <w:r>
              <w:rPr>
                <w:rFonts w:ascii="Calibri" w:hAnsi="Calibri" w:cs="Calibri"/>
                <w:sz w:val="18"/>
                <w:szCs w:val="18"/>
              </w:rPr>
              <w:t xml:space="preserve"> / IB </w:t>
            </w:r>
            <w:r>
              <w:rPr>
                <w:rFonts w:ascii="Calibri" w:hAnsi="Calibri" w:cs="Calibri"/>
                <w:sz w:val="18"/>
                <w:szCs w:val="18"/>
              </w:rPr>
              <w:t xml:space="preserve">-</w:t>
            </w:r>
            <w:r>
              <w:rPr>
                <w:rFonts w:ascii="Calibri" w:hAnsi="Calibri" w:cs="Calibri"/>
                <w:sz w:val="18"/>
                <w:szCs w:val="18"/>
              </w:rPr>
              <w:t xml:space="preserve">Étude</w:t>
            </w:r>
            <w:r>
              <w:rPr>
                <w:rFonts w:ascii="Calibri" w:hAnsi="Calibri" w:cs="Calibri"/>
                <w:sz w:val="18"/>
                <w:szCs w:val="18"/>
              </w:rPr>
              <w:t xml:space="preserve"> d’</w:t>
            </w:r>
            <w:r>
              <w:rPr>
                <w:rFonts w:ascii="Calibri" w:hAnsi="Calibri" w:cs="Calibri"/>
                <w:sz w:val="18"/>
                <w:szCs w:val="18"/>
              </w:rPr>
              <w:t xml:space="preserve">œuvres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i/>
              </w:rPr>
            </w:pPr>
            <w:r>
              <w:rPr>
                <w:rFonts w:ascii="Calibri" w:hAnsi="Calibri" w:cs="Calibri"/>
                <w:i/>
                <w:sz w:val="18"/>
                <w:szCs w:val="18"/>
              </w:rPr>
              <w:t xml:space="preserve">un commentaire complet (60% de la note) ET un plan détaillé de commentaire (40% de la note) d’une des </w:t>
            </w:r>
            <w:r>
              <w:rPr>
                <w:rFonts w:ascii="Calibri" w:hAnsi="Calibri" w:cs="Calibri"/>
                <w:i/>
                <w:sz w:val="18"/>
                <w:szCs w:val="18"/>
              </w:rPr>
              <w:t xml:space="preserve">œuvres</w:t>
            </w:r>
            <w:r>
              <w:rPr>
                <w:rFonts w:ascii="Calibri" w:hAnsi="Calibri" w:cs="Calibri"/>
                <w:i/>
                <w:sz w:val="18"/>
                <w:szCs w:val="18"/>
              </w:rPr>
              <w:t xml:space="preserve"> étudiées au programme, rendus au plus tard pour le premier jours de la session d’examens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OS-Histoire littérature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sz w:val="18"/>
                <w:szCs w:val="18"/>
              </w:rPr>
              <w:t xml:space="preserve">Oral : présentation d’un auteur et de la problématique de son œuvre </w:t>
            </w:r>
            <w:r/>
          </w:p>
          <w:p>
            <w:pPr>
              <w:rPr>
                <w:i/>
              </w:rPr>
            </w:pPr>
            <w:r>
              <w:rPr>
                <w: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15min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AZ</w:t>
            </w:r>
            <w:r>
              <w:rPr>
                <w:rFonts w:ascii="Calibri" w:hAnsi="Calibri" w:cs="Calibri"/>
                <w:sz w:val="18"/>
                <w:szCs w:val="18"/>
              </w:rPr>
              <w:t xml:space="preserve"> / IB </w:t>
            </w:r>
            <w:r>
              <w:rPr>
                <w:rFonts w:ascii="Calibri" w:hAnsi="Calibri" w:cs="Calibri"/>
                <w:sz w:val="18"/>
                <w:szCs w:val="18"/>
              </w:rPr>
              <w:t xml:space="preserve">-</w:t>
            </w:r>
            <w:r>
              <w:rPr>
                <w:rFonts w:ascii="Calibri" w:hAnsi="Calibri" w:cs="Calibri"/>
                <w:sz w:val="18"/>
                <w:szCs w:val="18"/>
              </w:rPr>
              <w:t xml:space="preserve">Étude</w:t>
            </w:r>
            <w:r>
              <w:rPr>
                <w:rFonts w:ascii="Calibri" w:hAnsi="Calibri" w:cs="Calibri"/>
                <w:sz w:val="18"/>
                <w:szCs w:val="18"/>
              </w:rPr>
              <w:t xml:space="preserve"> d’</w:t>
            </w:r>
            <w:r>
              <w:rPr>
                <w:rFonts w:ascii="Calibri" w:hAnsi="Calibri" w:cs="Calibri"/>
                <w:sz w:val="18"/>
                <w:szCs w:val="18"/>
              </w:rPr>
              <w:t xml:space="preserve">œuvres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sz w:val="18"/>
                <w:szCs w:val="18"/>
              </w:rPr>
              <w:t xml:space="preserve">un commentaire complet (60% de la note) ET un plan détaillé de commentaire (40% de la note) d’une des </w:t>
            </w:r>
            <w:r>
              <w:rPr>
                <w:rFonts w:ascii="Calibri" w:hAnsi="Calibri" w:cs="Calibri"/>
                <w:i/>
                <w:sz w:val="18"/>
                <w:szCs w:val="18"/>
              </w:rPr>
              <w:t xml:space="preserve">œuvres</w:t>
            </w:r>
            <w:r>
              <w:rPr>
                <w:rFonts w:ascii="Calibri" w:hAnsi="Calibri" w:cs="Calibri"/>
                <w:i/>
                <w:sz w:val="18"/>
                <w:szCs w:val="18"/>
              </w:rPr>
              <w:t xml:space="preserve"> étudiées au programme, rendus au plus tard pour le premier jours de la session d’examens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rPr>
                <w:rFonts w:ascii="Century Gothic" w:hAnsi="Century Gothic" w:cs="Arial;Arial"/>
                <w:sz w:val="16"/>
                <w:szCs w:val="20"/>
              </w:rPr>
              <w:t xml:space="preserve"> </w:t>
            </w:r>
            <w:r/>
          </w:p>
        </w:tc>
      </w:tr>
    </w:tbl>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br w:type="page"/>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10" name="Image1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Image10"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center"/>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RU00605T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pratique</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454"/>
        <w:gridCol w:w="851"/>
        <w:gridCol w:w="128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858"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51"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128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54"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51"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128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AB-Russe pratique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eastAsia="Calibri"/>
                <w:color w:val="000000"/>
                <w:sz w:val="18"/>
              </w:rPr>
              <w:t xml:space="preserve">Épreuve écrite (rédaction en russe d’une lettre de motivation , d’une demande etc.) L’étudiant doit venir à l’épreuve avec son CV rédigé en russe et imprimé.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AB-Russe pratique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54" w:type="dxa"/>
            <w:vAlign w:val="center"/>
            <w:textDirection w:val="lrTb"/>
            <w:noWrap w:val="false"/>
          </w:tcPr>
          <w:p>
            <w:pPr>
              <w:rPr>
                <w:rFonts w:ascii="Calibri" w:hAnsi="Calibri" w:cs="Calibri"/>
              </w:rPr>
            </w:pPr>
            <w:r>
              <w:rPr>
                <w:rFonts w:ascii="Calibri" w:hAnsi="Calibri" w:cs="Calibri" w:eastAsia="Calibri"/>
                <w:color w:val="000000"/>
                <w:sz w:val="18"/>
              </w:rPr>
              <w:t xml:space="preserve">Épreuve écrite (rédaction en russe d’une lettre de motivation , d’une demande etc.) L’étudiant doit venir à l’épreuve avec son CV rédigé en russe et imprimé. </w:t>
            </w:r>
            <w:r>
              <w:rPr>
                <w:rFonts w:ascii="Calibri" w:hAnsi="Calibri" w:cs="Calibri" w:eastAsia="Calibri"/>
                <w:color w:val="000000"/>
                <w:sz w:val="18"/>
              </w:rPr>
            </w: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5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5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5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5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12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2"/>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3"/>
                <w:rFonts w:ascii="Arial" w:hAnsi="Arial" w:cs="Arial" w:eastAsia="Arial"/>
                <w:color w:val="000000"/>
                <w:sz w:val="16"/>
                <w:szCs w:val="36"/>
              </w:rPr>
              <w:t xml:space="preserve"> </w:t>
            </w:r>
            <w:r/>
          </w:p>
          <w:p>
            <w:pPr>
              <w:pStyle w:val="302"/>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3"/>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AB-Russe pratique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rPr>
            </w:pPr>
            <w:r>
              <w:rPr>
                <w:rFonts w:ascii="Calibri" w:hAnsi="Calibri" w:cs="Calibri" w:eastAsia="Calibri"/>
                <w:color w:val="000000"/>
                <w:sz w:val="18"/>
              </w:rPr>
              <w:t xml:space="preserve">Épreuve écrite (rédaction en russe d’une lettre de motivation , d’une demande etc.) L’étudiant doit venir à l’épreuve avec son CV rédigé en russe et imprimé. </w:t>
            </w:r>
            <w:r>
              <w:rPr>
                <w:rFonts w:ascii="Calibri" w:hAnsi="Calibri" w:cs="Calibri" w:eastAsia="Calibri"/>
                <w:color w:val="000000"/>
                <w:sz w:val="18"/>
              </w:rPr>
            </w: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rPr>
                <w:rFonts w:ascii="Century Gothic" w:hAnsi="Century Gothic" w:cs="Arial;Arial"/>
                <w:sz w:val="16"/>
                <w:szCs w:val="20"/>
              </w:rPr>
              <w:t xml:space="preserve"> </w:t>
            </w:r>
            <w:r/>
          </w:p>
        </w:tc>
      </w:tr>
    </w:tbl>
    <w:p>
      <w:r/>
      <w:r/>
    </w:p>
    <w:sectPr>
      <w:footerReference w:type="default" r:id="rId8"/>
      <w:footnotePr/>
      <w:type w:val="nextPage"/>
      <w:pgSz w:w="16838" w:h="11906" w:orient="landscape"/>
      <w:pgMar w:top="289" w:right="295" w:bottom="532" w:left="851" w:gutter="0" w:header="0" w:footer="476"/>
      <w:cols w:num="1" w:sep="0" w:space="170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4020202020204"/>
  </w:font>
  <w:font w:name="Arial;Arial">
    <w:panose1 w:val="020B0604020202090204"/>
  </w:font>
  <w:font w:name="Century Gothic">
    <w:panose1 w:val="020B0603020202020204"/>
  </w:font>
  <w:font w:name="Calibri">
    <w:panose1 w:val="020F0502020204030204"/>
  </w:font>
  <w:font w:name="Wingdings">
    <w:panose1 w:val="05030102010509060703"/>
  </w:font>
  <w:font w:name="Courier New">
    <w:panose1 w:val="02070309020205020404"/>
  </w:font>
  <w:font w:name="Symbol">
    <w:panose1 w:val="05010000000000000000"/>
  </w:font>
  <w:font w:name="Arial">
    <w:panose1 w:val="020B0604020202020204"/>
  </w:font>
  <w:font w:name="Tahoma">
    <w:panose1 w:val="020B0604030504040204"/>
  </w:font>
  <w:font w:name="Times New Roman;Times New Roman">
    <w:panose1 w:val="02020603050405020304"/>
  </w:font>
  <w:font w:name="DejaVu Sans">
    <w:panose1 w:val="020B0603030804020204"/>
  </w:font>
  <w:font w:name="Times New Roman">
    <w:panose1 w:val="02020603050405020304"/>
  </w:font>
  <w:font w:name="Liberation Sans">
    <w:panose1 w:val="020B0604020202090204"/>
  </w:font>
  <w:font w:name="Liberation Serif">
    <w:panose1 w:val="020208030705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284"/>
      <w:tabs>
        <w:tab w:val="left" w:pos="284" w:leader="dot"/>
        <w:tab w:val="left" w:pos="7380" w:leader="none"/>
        <w:tab w:val="left" w:pos="9900" w:leader="dot"/>
      </w:tabs>
    </w:pPr>
    <w:r>
      <w:rPr>
        <w:rFonts w:ascii="Calibri" w:hAnsi="Calibri" w:cs="Calibri"/>
        <w:sz w:val="14"/>
      </w:rPr>
      <w:t xml:space="preserve">NB : Une absence à une épreuve implique la mention « absent » et la note 0 dans le calcul de la moyenne de l’UE. La note de l’UE résulte du calcul de la moyenne arithmétique entre les notes obtenues aux différentes épreuves, chacune affectée de son coeffici</w:t>
    </w:r>
    <w:r>
      <w:rPr>
        <w:rFonts w:ascii="Calibri" w:hAnsi="Calibri" w:cs="Calibri"/>
        <w:sz w:val="14"/>
      </w:rPr>
      <w:t xml:space="preserve">ent. Les épreuves ne sont en aucun cas capitalisables : seule l’UE validée (note supérieure ou égale à 10) est capitalisée et définitivement acquise. Pour les épreuves reportables, la note de session 1 est reportée en session 2 si elle est égale ou supérieu</w:t>
    </w:r>
    <w:r>
      <w:rPr>
        <w:rFonts w:ascii="Calibri" w:hAnsi="Calibri" w:cs="Calibri"/>
        <w:sz w:val="14"/>
      </w:rPr>
      <w:t xml:space="preserve">re à 10/20. Les conditions de validation des UE, semestres, années et diplômes sont explicitées dans la charte du contrôle des connaissances.</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709" w:hanging="328"/>
      </w:pPr>
      <w:rPr>
        <w:rFonts w:ascii="Arial" w:hAnsi="Arial" w:cs="Arial" w:eastAsia="Arial"/>
      </w:rPr>
    </w:lvl>
    <w:lvl w:ilvl="1">
      <w:start w:val="1"/>
      <w:numFmt w:val="bullet"/>
      <w:suff w:val="tab"/>
      <w:lvlText w:val="o"/>
      <w:lvlJc w:val="left"/>
      <w:pPr>
        <w:ind w:left="1429" w:hanging="328"/>
      </w:pPr>
      <w:rPr>
        <w:rFonts w:ascii="Courier New" w:hAnsi="Courier New" w:cs="Courier New" w:eastAsia="Courier New"/>
      </w:rPr>
    </w:lvl>
    <w:lvl w:ilvl="2">
      <w:start w:val="1"/>
      <w:numFmt w:val="bullet"/>
      <w:suff w:val="tab"/>
      <w:lvlText w:val="§"/>
      <w:lvlJc w:val="left"/>
      <w:pPr>
        <w:ind w:left="2149" w:hanging="328"/>
      </w:pPr>
      <w:rPr>
        <w:rFonts w:ascii="Wingdings" w:hAnsi="Wingdings" w:cs="Wingdings" w:eastAsia="Wingdings"/>
      </w:rPr>
    </w:lvl>
    <w:lvl w:ilvl="3">
      <w:start w:val="1"/>
      <w:numFmt w:val="bullet"/>
      <w:suff w:val="tab"/>
      <w:lvlText w:val="·"/>
      <w:lvlJc w:val="left"/>
      <w:pPr>
        <w:ind w:left="2869" w:hanging="328"/>
      </w:pPr>
      <w:rPr>
        <w:rFonts w:ascii="Symbol" w:hAnsi="Symbol" w:cs="Symbol" w:eastAsia="Symbol"/>
      </w:rPr>
    </w:lvl>
    <w:lvl w:ilvl="4">
      <w:start w:val="1"/>
      <w:numFmt w:val="bullet"/>
      <w:suff w:val="tab"/>
      <w:lvlText w:val="o"/>
      <w:lvlJc w:val="left"/>
      <w:pPr>
        <w:ind w:left="3589" w:hanging="328"/>
      </w:pPr>
      <w:rPr>
        <w:rFonts w:ascii="Courier New" w:hAnsi="Courier New" w:cs="Courier New" w:eastAsia="Courier New"/>
      </w:rPr>
    </w:lvl>
    <w:lvl w:ilvl="5">
      <w:start w:val="1"/>
      <w:numFmt w:val="bullet"/>
      <w:suff w:val="tab"/>
      <w:lvlText w:val="§"/>
      <w:lvlJc w:val="left"/>
      <w:pPr>
        <w:ind w:left="4309" w:hanging="328"/>
      </w:pPr>
      <w:rPr>
        <w:rFonts w:ascii="Wingdings" w:hAnsi="Wingdings" w:cs="Wingdings" w:eastAsia="Wingdings"/>
      </w:rPr>
    </w:lvl>
    <w:lvl w:ilvl="6">
      <w:start w:val="1"/>
      <w:numFmt w:val="bullet"/>
      <w:suff w:val="tab"/>
      <w:lvlText w:val="·"/>
      <w:lvlJc w:val="left"/>
      <w:pPr>
        <w:ind w:left="5029" w:hanging="328"/>
      </w:pPr>
      <w:rPr>
        <w:rFonts w:ascii="Symbol" w:hAnsi="Symbol" w:cs="Symbol" w:eastAsia="Symbol"/>
      </w:rPr>
    </w:lvl>
    <w:lvl w:ilvl="7">
      <w:start w:val="1"/>
      <w:numFmt w:val="bullet"/>
      <w:suff w:val="tab"/>
      <w:lvlText w:val="o"/>
      <w:lvlJc w:val="left"/>
      <w:pPr>
        <w:ind w:left="5749" w:hanging="328"/>
      </w:pPr>
      <w:rPr>
        <w:rFonts w:ascii="Courier New" w:hAnsi="Courier New" w:cs="Courier New" w:eastAsia="Courier New"/>
      </w:rPr>
    </w:lvl>
    <w:lvl w:ilvl="8">
      <w:start w:val="1"/>
      <w:numFmt w:val="bullet"/>
      <w:suff w:val="tab"/>
      <w:lvlText w:val="§"/>
      <w:lvlJc w:val="left"/>
      <w:pPr>
        <w:ind w:left="6469" w:hanging="328"/>
      </w:pPr>
      <w:rPr>
        <w:rFonts w:ascii="Wingdings" w:hAnsi="Wingdings" w:cs="Wingdings" w:eastAsia="Wingdings"/>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DejaVu Sans" w:eastAsia="DejaVu Sans"/>
        <w:color w:val="auto"/>
        <w:spacing w:val="0"/>
        <w:position w:val="0"/>
        <w:sz w:val="20"/>
        <w:szCs w:val="24"/>
        <w:lang w:val="fr-FR" w:bidi="hi-IN" w:eastAsia="zh-CN"/>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80" w:default="1">
    <w:name w:val="Normal"/>
    <w:qFormat/>
    <w:rPr>
      <w:rFonts w:ascii="Times New Roman;Times New Roman" w:hAnsi="Times New Roman;Times New Roman" w:cs="Times New Roman;Times New Roman" w:eastAsia="Times New Roman;Times New Roman"/>
      <w:sz w:val="24"/>
      <w:lang w:bidi="ar-SA"/>
    </w:rPr>
  </w:style>
  <w:style w:type="paragraph" w:styleId="181">
    <w:name w:val="Heading 1"/>
    <w:basedOn w:val="180"/>
    <w:next w:val="180"/>
    <w:link w:val="209"/>
    <w:qFormat/>
    <w:uiPriority w:val="9"/>
    <w:rPr>
      <w:rFonts w:ascii="Arial" w:hAnsi="Arial" w:cs="Arial" w:eastAsia="Arial"/>
      <w:sz w:val="40"/>
      <w:szCs w:val="40"/>
    </w:rPr>
    <w:pPr>
      <w:keepLines/>
      <w:keepNext/>
      <w:spacing w:after="200" w:before="480"/>
      <w:outlineLvl w:val="0"/>
    </w:pPr>
  </w:style>
  <w:style w:type="paragraph" w:styleId="182">
    <w:name w:val="Heading 2"/>
    <w:basedOn w:val="180"/>
    <w:next w:val="180"/>
    <w:link w:val="210"/>
    <w:qFormat/>
    <w:uiPriority w:val="9"/>
    <w:unhideWhenUsed/>
    <w:rPr>
      <w:rFonts w:ascii="Arial" w:hAnsi="Arial" w:cs="Arial" w:eastAsia="Arial"/>
      <w:sz w:val="34"/>
    </w:rPr>
    <w:pPr>
      <w:keepLines/>
      <w:keepNext/>
      <w:spacing w:after="200" w:before="360"/>
      <w:outlineLvl w:val="1"/>
    </w:pPr>
  </w:style>
  <w:style w:type="paragraph" w:styleId="183">
    <w:name w:val="Heading 3"/>
    <w:basedOn w:val="180"/>
    <w:next w:val="180"/>
    <w:link w:val="211"/>
    <w:qFormat/>
    <w:uiPriority w:val="9"/>
    <w:unhideWhenUsed/>
    <w:rPr>
      <w:rFonts w:ascii="Arial" w:hAnsi="Arial" w:cs="Arial" w:eastAsia="Arial"/>
      <w:sz w:val="30"/>
      <w:szCs w:val="30"/>
    </w:rPr>
    <w:pPr>
      <w:keepLines/>
      <w:keepNext/>
      <w:spacing w:after="200" w:before="320"/>
      <w:outlineLvl w:val="2"/>
    </w:pPr>
  </w:style>
  <w:style w:type="paragraph" w:styleId="184">
    <w:name w:val="Heading 4"/>
    <w:basedOn w:val="180"/>
    <w:next w:val="180"/>
    <w:link w:val="212"/>
    <w:qFormat/>
    <w:uiPriority w:val="9"/>
    <w:unhideWhenUsed/>
    <w:rPr>
      <w:rFonts w:ascii="Arial" w:hAnsi="Arial" w:cs="Arial" w:eastAsia="Arial"/>
      <w:b/>
      <w:bCs/>
      <w:sz w:val="26"/>
      <w:szCs w:val="26"/>
    </w:rPr>
    <w:pPr>
      <w:keepLines/>
      <w:keepNext/>
      <w:spacing w:after="200" w:before="320"/>
      <w:outlineLvl w:val="3"/>
    </w:pPr>
  </w:style>
  <w:style w:type="paragraph" w:styleId="185">
    <w:name w:val="Heading 5"/>
    <w:basedOn w:val="180"/>
    <w:next w:val="180"/>
    <w:link w:val="213"/>
    <w:qFormat/>
    <w:uiPriority w:val="9"/>
    <w:unhideWhenUsed/>
    <w:rPr>
      <w:rFonts w:ascii="Arial" w:hAnsi="Arial" w:cs="Arial" w:eastAsia="Arial"/>
      <w:b/>
      <w:bCs/>
    </w:rPr>
    <w:pPr>
      <w:keepLines/>
      <w:keepNext/>
      <w:spacing w:after="200" w:before="320"/>
      <w:outlineLvl w:val="4"/>
    </w:pPr>
  </w:style>
  <w:style w:type="paragraph" w:styleId="186">
    <w:name w:val="Heading 6"/>
    <w:basedOn w:val="180"/>
    <w:next w:val="180"/>
    <w:link w:val="214"/>
    <w:qFormat/>
    <w:uiPriority w:val="9"/>
    <w:unhideWhenUsed/>
    <w:rPr>
      <w:rFonts w:ascii="Arial" w:hAnsi="Arial" w:cs="Arial" w:eastAsia="Arial"/>
      <w:b/>
      <w:bCs/>
      <w:sz w:val="22"/>
      <w:szCs w:val="22"/>
    </w:rPr>
    <w:pPr>
      <w:keepLines/>
      <w:keepNext/>
      <w:spacing w:after="200" w:before="320"/>
      <w:outlineLvl w:val="5"/>
    </w:pPr>
  </w:style>
  <w:style w:type="paragraph" w:styleId="187">
    <w:name w:val="Heading 7"/>
    <w:basedOn w:val="180"/>
    <w:next w:val="180"/>
    <w:link w:val="215"/>
    <w:qFormat/>
    <w:uiPriority w:val="9"/>
    <w:unhideWhenUsed/>
    <w:rPr>
      <w:rFonts w:ascii="Arial" w:hAnsi="Arial" w:cs="Arial" w:eastAsia="Arial"/>
      <w:b/>
      <w:bCs/>
      <w:i/>
      <w:iCs/>
      <w:sz w:val="22"/>
      <w:szCs w:val="22"/>
    </w:rPr>
    <w:pPr>
      <w:keepLines/>
      <w:keepNext/>
      <w:spacing w:after="200" w:before="320"/>
      <w:outlineLvl w:val="6"/>
    </w:pPr>
  </w:style>
  <w:style w:type="paragraph" w:styleId="188">
    <w:name w:val="Heading 8"/>
    <w:basedOn w:val="180"/>
    <w:next w:val="180"/>
    <w:link w:val="216"/>
    <w:qFormat/>
    <w:uiPriority w:val="9"/>
    <w:unhideWhenUsed/>
    <w:rPr>
      <w:rFonts w:ascii="Arial" w:hAnsi="Arial" w:cs="Arial" w:eastAsia="Arial"/>
      <w:i/>
      <w:iCs/>
      <w:sz w:val="22"/>
      <w:szCs w:val="22"/>
    </w:rPr>
    <w:pPr>
      <w:keepLines/>
      <w:keepNext/>
      <w:spacing w:after="200" w:before="320"/>
      <w:outlineLvl w:val="7"/>
    </w:pPr>
  </w:style>
  <w:style w:type="paragraph" w:styleId="189">
    <w:name w:val="Heading 9"/>
    <w:basedOn w:val="180"/>
    <w:next w:val="180"/>
    <w:link w:val="217"/>
    <w:qFormat/>
    <w:uiPriority w:val="9"/>
    <w:unhideWhenUsed/>
    <w:rPr>
      <w:rFonts w:ascii="Arial" w:hAnsi="Arial" w:cs="Arial" w:eastAsia="Arial"/>
      <w:i/>
      <w:iCs/>
      <w:sz w:val="21"/>
      <w:szCs w:val="21"/>
    </w:rPr>
    <w:pPr>
      <w:keepLines/>
      <w:keepNext/>
      <w:spacing w:after="200" w:before="320"/>
      <w:outlineLvl w:val="8"/>
    </w:pPr>
  </w:style>
  <w:style w:type="character" w:styleId="190" w:default="1">
    <w:name w:val="Default Paragraph Font"/>
    <w:uiPriority w:val="1"/>
    <w:semiHidden/>
    <w:unhideWhenUsed/>
  </w:style>
  <w:style w:type="table" w:styleId="191" w:default="1">
    <w:name w:val="Normal Table"/>
    <w:uiPriority w:val="99"/>
    <w:semiHidden/>
    <w:unhideWhenUsed/>
    <w:tblPr>
      <w:tblInd w:w="0" w:type="dxa"/>
      <w:tblCellMar>
        <w:left w:w="108" w:type="dxa"/>
        <w:top w:w="0" w:type="dxa"/>
        <w:right w:w="108" w:type="dxa"/>
        <w:bottom w:w="0" w:type="dxa"/>
      </w:tblCellMar>
    </w:tblPr>
  </w:style>
  <w:style w:type="numbering" w:styleId="192" w:default="1">
    <w:name w:val="No List"/>
    <w:uiPriority w:val="99"/>
    <w:semiHidden/>
    <w:unhideWhenUsed/>
  </w:style>
  <w:style w:type="character" w:styleId="193" w:customStyle="1">
    <w:name w:val="Heading 1 Char"/>
    <w:basedOn w:val="190"/>
    <w:uiPriority w:val="9"/>
    <w:rPr>
      <w:rFonts w:ascii="Arial" w:hAnsi="Arial" w:cs="Arial" w:eastAsia="Arial"/>
      <w:sz w:val="40"/>
      <w:szCs w:val="40"/>
    </w:rPr>
  </w:style>
  <w:style w:type="character" w:styleId="194" w:customStyle="1">
    <w:name w:val="Heading 2 Char"/>
    <w:basedOn w:val="190"/>
    <w:uiPriority w:val="9"/>
    <w:rPr>
      <w:rFonts w:ascii="Arial" w:hAnsi="Arial" w:cs="Arial" w:eastAsia="Arial"/>
      <w:sz w:val="34"/>
    </w:rPr>
  </w:style>
  <w:style w:type="character" w:styleId="195" w:customStyle="1">
    <w:name w:val="Heading 3 Char"/>
    <w:basedOn w:val="190"/>
    <w:uiPriority w:val="9"/>
    <w:rPr>
      <w:rFonts w:ascii="Arial" w:hAnsi="Arial" w:cs="Arial" w:eastAsia="Arial"/>
      <w:sz w:val="30"/>
      <w:szCs w:val="30"/>
    </w:rPr>
  </w:style>
  <w:style w:type="character" w:styleId="196" w:customStyle="1">
    <w:name w:val="Heading 4 Char"/>
    <w:basedOn w:val="190"/>
    <w:uiPriority w:val="9"/>
    <w:rPr>
      <w:rFonts w:ascii="Arial" w:hAnsi="Arial" w:cs="Arial" w:eastAsia="Arial"/>
      <w:b/>
      <w:bCs/>
      <w:sz w:val="26"/>
      <w:szCs w:val="26"/>
    </w:rPr>
  </w:style>
  <w:style w:type="character" w:styleId="197" w:customStyle="1">
    <w:name w:val="Heading 5 Char"/>
    <w:basedOn w:val="190"/>
    <w:uiPriority w:val="9"/>
    <w:rPr>
      <w:rFonts w:ascii="Arial" w:hAnsi="Arial" w:cs="Arial" w:eastAsia="Arial"/>
      <w:b/>
      <w:bCs/>
      <w:sz w:val="24"/>
      <w:szCs w:val="24"/>
    </w:rPr>
  </w:style>
  <w:style w:type="character" w:styleId="198" w:customStyle="1">
    <w:name w:val="Heading 6 Char"/>
    <w:basedOn w:val="190"/>
    <w:uiPriority w:val="9"/>
    <w:rPr>
      <w:rFonts w:ascii="Arial" w:hAnsi="Arial" w:cs="Arial" w:eastAsia="Arial"/>
      <w:b/>
      <w:bCs/>
      <w:sz w:val="22"/>
      <w:szCs w:val="22"/>
    </w:rPr>
  </w:style>
  <w:style w:type="character" w:styleId="199" w:customStyle="1">
    <w:name w:val="Heading 7 Char"/>
    <w:basedOn w:val="190"/>
    <w:uiPriority w:val="9"/>
    <w:rPr>
      <w:rFonts w:ascii="Arial" w:hAnsi="Arial" w:cs="Arial" w:eastAsia="Arial"/>
      <w:b/>
      <w:bCs/>
      <w:i/>
      <w:iCs/>
      <w:sz w:val="22"/>
      <w:szCs w:val="22"/>
    </w:rPr>
  </w:style>
  <w:style w:type="character" w:styleId="200" w:customStyle="1">
    <w:name w:val="Heading 8 Char"/>
    <w:basedOn w:val="190"/>
    <w:uiPriority w:val="9"/>
    <w:rPr>
      <w:rFonts w:ascii="Arial" w:hAnsi="Arial" w:cs="Arial" w:eastAsia="Arial"/>
      <w:i/>
      <w:iCs/>
      <w:sz w:val="22"/>
      <w:szCs w:val="22"/>
    </w:rPr>
  </w:style>
  <w:style w:type="character" w:styleId="201" w:customStyle="1">
    <w:name w:val="Heading 9 Char"/>
    <w:basedOn w:val="190"/>
    <w:uiPriority w:val="9"/>
    <w:rPr>
      <w:rFonts w:ascii="Arial" w:hAnsi="Arial" w:cs="Arial" w:eastAsia="Arial"/>
      <w:i/>
      <w:iCs/>
      <w:sz w:val="21"/>
      <w:szCs w:val="21"/>
    </w:rPr>
  </w:style>
  <w:style w:type="character" w:styleId="202" w:customStyle="1">
    <w:name w:val="Title Char"/>
    <w:basedOn w:val="190"/>
    <w:uiPriority w:val="10"/>
    <w:rPr>
      <w:sz w:val="48"/>
      <w:szCs w:val="48"/>
    </w:rPr>
  </w:style>
  <w:style w:type="character" w:styleId="203" w:customStyle="1">
    <w:name w:val="Subtitle Char"/>
    <w:basedOn w:val="190"/>
    <w:uiPriority w:val="11"/>
    <w:rPr>
      <w:sz w:val="24"/>
      <w:szCs w:val="24"/>
    </w:rPr>
  </w:style>
  <w:style w:type="character" w:styleId="204" w:customStyle="1">
    <w:name w:val="Quote Char"/>
    <w:uiPriority w:val="29"/>
    <w:rPr>
      <w:i/>
    </w:rPr>
  </w:style>
  <w:style w:type="character" w:styleId="205" w:customStyle="1">
    <w:name w:val="Intense Quote Char"/>
    <w:uiPriority w:val="30"/>
    <w:rPr>
      <w:i/>
    </w:rPr>
  </w:style>
  <w:style w:type="character" w:styleId="206" w:customStyle="1">
    <w:name w:val="Header Char"/>
    <w:basedOn w:val="190"/>
    <w:uiPriority w:val="99"/>
  </w:style>
  <w:style w:type="character" w:styleId="207" w:customStyle="1">
    <w:name w:val="Footer Char"/>
    <w:basedOn w:val="190"/>
    <w:uiPriority w:val="99"/>
  </w:style>
  <w:style w:type="character" w:styleId="208" w:customStyle="1">
    <w:name w:val="Footnote Text Char"/>
    <w:uiPriority w:val="99"/>
    <w:rPr>
      <w:sz w:val="18"/>
    </w:rPr>
  </w:style>
  <w:style w:type="character" w:styleId="209" w:customStyle="1">
    <w:name w:val="Titre 1 Car"/>
    <w:link w:val="181"/>
    <w:uiPriority w:val="9"/>
    <w:rPr>
      <w:rFonts w:ascii="Arial" w:hAnsi="Arial" w:cs="Arial" w:eastAsia="Arial"/>
      <w:sz w:val="40"/>
      <w:szCs w:val="40"/>
    </w:rPr>
  </w:style>
  <w:style w:type="character" w:styleId="210" w:customStyle="1">
    <w:name w:val="Titre 2 Car"/>
    <w:link w:val="182"/>
    <w:uiPriority w:val="9"/>
    <w:rPr>
      <w:rFonts w:ascii="Arial" w:hAnsi="Arial" w:cs="Arial" w:eastAsia="Arial"/>
      <w:sz w:val="34"/>
    </w:rPr>
  </w:style>
  <w:style w:type="character" w:styleId="211" w:customStyle="1">
    <w:name w:val="Titre 3 Car"/>
    <w:link w:val="183"/>
    <w:uiPriority w:val="9"/>
    <w:rPr>
      <w:rFonts w:ascii="Arial" w:hAnsi="Arial" w:cs="Arial" w:eastAsia="Arial"/>
      <w:sz w:val="30"/>
      <w:szCs w:val="30"/>
    </w:rPr>
  </w:style>
  <w:style w:type="character" w:styleId="212" w:customStyle="1">
    <w:name w:val="Titre 4 Car"/>
    <w:link w:val="184"/>
    <w:uiPriority w:val="9"/>
    <w:rPr>
      <w:rFonts w:ascii="Arial" w:hAnsi="Arial" w:cs="Arial" w:eastAsia="Arial"/>
      <w:b/>
      <w:bCs/>
      <w:sz w:val="26"/>
      <w:szCs w:val="26"/>
    </w:rPr>
  </w:style>
  <w:style w:type="character" w:styleId="213" w:customStyle="1">
    <w:name w:val="Titre 5 Car"/>
    <w:link w:val="185"/>
    <w:uiPriority w:val="9"/>
    <w:rPr>
      <w:rFonts w:ascii="Arial" w:hAnsi="Arial" w:cs="Arial" w:eastAsia="Arial"/>
      <w:b/>
      <w:bCs/>
      <w:sz w:val="24"/>
      <w:szCs w:val="24"/>
    </w:rPr>
  </w:style>
  <w:style w:type="character" w:styleId="214" w:customStyle="1">
    <w:name w:val="Titre 6 Car"/>
    <w:link w:val="186"/>
    <w:uiPriority w:val="9"/>
    <w:rPr>
      <w:rFonts w:ascii="Arial" w:hAnsi="Arial" w:cs="Arial" w:eastAsia="Arial"/>
      <w:b/>
      <w:bCs/>
      <w:sz w:val="22"/>
      <w:szCs w:val="22"/>
    </w:rPr>
  </w:style>
  <w:style w:type="character" w:styleId="215" w:customStyle="1">
    <w:name w:val="Titre 7 Car"/>
    <w:link w:val="187"/>
    <w:uiPriority w:val="9"/>
    <w:rPr>
      <w:rFonts w:ascii="Arial" w:hAnsi="Arial" w:cs="Arial" w:eastAsia="Arial"/>
      <w:b/>
      <w:bCs/>
      <w:i/>
      <w:iCs/>
      <w:sz w:val="22"/>
      <w:szCs w:val="22"/>
    </w:rPr>
  </w:style>
  <w:style w:type="character" w:styleId="216" w:customStyle="1">
    <w:name w:val="Titre 8 Car"/>
    <w:link w:val="188"/>
    <w:uiPriority w:val="9"/>
    <w:rPr>
      <w:rFonts w:ascii="Arial" w:hAnsi="Arial" w:cs="Arial" w:eastAsia="Arial"/>
      <w:i/>
      <w:iCs/>
      <w:sz w:val="22"/>
      <w:szCs w:val="22"/>
    </w:rPr>
  </w:style>
  <w:style w:type="character" w:styleId="217" w:customStyle="1">
    <w:name w:val="Titre 9 Car"/>
    <w:link w:val="189"/>
    <w:uiPriority w:val="9"/>
    <w:rPr>
      <w:rFonts w:ascii="Arial" w:hAnsi="Arial" w:cs="Arial" w:eastAsia="Arial"/>
      <w:i/>
      <w:iCs/>
      <w:sz w:val="21"/>
      <w:szCs w:val="21"/>
    </w:rPr>
  </w:style>
  <w:style w:type="paragraph" w:styleId="218">
    <w:name w:val="List Paragraph"/>
    <w:basedOn w:val="180"/>
    <w:qFormat/>
    <w:uiPriority w:val="34"/>
    <w:pPr>
      <w:contextualSpacing w:val="true"/>
      <w:ind w:left="720"/>
    </w:pPr>
  </w:style>
  <w:style w:type="paragraph" w:styleId="219">
    <w:name w:val="No Spacing"/>
    <w:qFormat/>
    <w:uiPriority w:val="1"/>
  </w:style>
  <w:style w:type="paragraph" w:styleId="220">
    <w:name w:val="Title"/>
    <w:basedOn w:val="180"/>
    <w:next w:val="180"/>
    <w:link w:val="221"/>
    <w:qFormat/>
    <w:uiPriority w:val="10"/>
    <w:rPr>
      <w:sz w:val="48"/>
      <w:szCs w:val="48"/>
    </w:rPr>
    <w:pPr>
      <w:contextualSpacing w:val="true"/>
      <w:spacing w:after="200" w:before="300"/>
    </w:pPr>
  </w:style>
  <w:style w:type="character" w:styleId="221" w:customStyle="1">
    <w:name w:val="Titre Car"/>
    <w:link w:val="220"/>
    <w:uiPriority w:val="10"/>
    <w:rPr>
      <w:sz w:val="48"/>
      <w:szCs w:val="48"/>
    </w:rPr>
  </w:style>
  <w:style w:type="paragraph" w:styleId="222">
    <w:name w:val="Subtitle"/>
    <w:basedOn w:val="180"/>
    <w:next w:val="180"/>
    <w:link w:val="223"/>
    <w:qFormat/>
    <w:uiPriority w:val="11"/>
    <w:pPr>
      <w:spacing w:after="200" w:before="200"/>
    </w:pPr>
  </w:style>
  <w:style w:type="character" w:styleId="223" w:customStyle="1">
    <w:name w:val="Sous-titre Car"/>
    <w:link w:val="222"/>
    <w:uiPriority w:val="11"/>
    <w:rPr>
      <w:sz w:val="24"/>
      <w:szCs w:val="24"/>
    </w:rPr>
  </w:style>
  <w:style w:type="paragraph" w:styleId="224">
    <w:name w:val="Quote"/>
    <w:basedOn w:val="180"/>
    <w:next w:val="180"/>
    <w:link w:val="225"/>
    <w:qFormat/>
    <w:uiPriority w:val="29"/>
    <w:rPr>
      <w:i/>
    </w:rPr>
    <w:pPr>
      <w:ind w:left="720" w:right="720"/>
    </w:pPr>
  </w:style>
  <w:style w:type="character" w:styleId="225" w:customStyle="1">
    <w:name w:val="Citation Car"/>
    <w:link w:val="224"/>
    <w:uiPriority w:val="29"/>
    <w:rPr>
      <w:i/>
    </w:rPr>
  </w:style>
  <w:style w:type="paragraph" w:styleId="226">
    <w:name w:val="Intense Quote"/>
    <w:basedOn w:val="180"/>
    <w:next w:val="180"/>
    <w:link w:val="227"/>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27" w:customStyle="1">
    <w:name w:val="Citation intense Car"/>
    <w:link w:val="226"/>
    <w:uiPriority w:val="30"/>
    <w:rPr>
      <w:i/>
    </w:rPr>
  </w:style>
  <w:style w:type="character" w:styleId="228" w:customStyle="1">
    <w:name w:val="En-tête Car"/>
    <w:link w:val="290"/>
    <w:uiPriority w:val="99"/>
  </w:style>
  <w:style w:type="character" w:styleId="229" w:customStyle="1">
    <w:name w:val="Pied de page Car"/>
    <w:link w:val="291"/>
    <w:uiPriority w:val="99"/>
  </w:style>
  <w:style w:type="table" w:styleId="230">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31" w:customStyle="1">
    <w:name w:val="Lined"/>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2" w:customStyle="1">
    <w:name w:val="Lined - Accent 1"/>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3" w:customStyle="1">
    <w:name w:val="Lined - Accent 2"/>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4" w:customStyle="1">
    <w:name w:val="Lined - Accent 3"/>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35" w:customStyle="1">
    <w:name w:val="Lined - Accent 4"/>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6" w:customStyle="1">
    <w:name w:val="Lined - Accent 5"/>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7" w:customStyle="1">
    <w:name w:val="Lined - Accent 6"/>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38"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39"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40"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41"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42"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43"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44"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45" w:customStyle="1">
    <w:name w:val="Bordered &amp; Lined"/>
    <w:uiPriority w:val="99"/>
    <w:rPr>
      <w:color w:val="404040"/>
      <w:szCs w:val="20"/>
      <w:lang w:bidi="ar-SA" w:eastAsia="fr-FR"/>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46" w:customStyle="1">
    <w:name w:val="Bordered &amp; Lined - Accent 1"/>
    <w:uiPriority w:val="99"/>
    <w:rPr>
      <w:color w:val="404040"/>
      <w:szCs w:val="20"/>
      <w:lang w:bidi="ar-SA" w:eastAsia="fr-FR"/>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47" w:customStyle="1">
    <w:name w:val="Bordered &amp; Lined - Accent 2"/>
    <w:uiPriority w:val="99"/>
    <w:rPr>
      <w:color w:val="404040"/>
      <w:szCs w:val="20"/>
      <w:lang w:bidi="ar-SA" w:eastAsia="fr-FR"/>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8" w:customStyle="1">
    <w:name w:val="Bordered &amp; Lined - Accent 3"/>
    <w:uiPriority w:val="99"/>
    <w:rPr>
      <w:color w:val="404040"/>
      <w:szCs w:val="20"/>
      <w:lang w:bidi="ar-SA" w:eastAsia="fr-FR"/>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49" w:customStyle="1">
    <w:name w:val="Bordered &amp; Lined - Accent 4"/>
    <w:uiPriority w:val="99"/>
    <w:rPr>
      <w:color w:val="404040"/>
      <w:szCs w:val="20"/>
      <w:lang w:bidi="ar-SA" w:eastAsia="fr-FR"/>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50" w:customStyle="1">
    <w:name w:val="Bordered &amp; Lined - Accent 5"/>
    <w:uiPriority w:val="99"/>
    <w:rPr>
      <w:color w:val="404040"/>
      <w:szCs w:val="20"/>
      <w:lang w:bidi="ar-SA" w:eastAsia="fr-FR"/>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51" w:customStyle="1">
    <w:name w:val="Bordered &amp; Lined - Accent 6"/>
    <w:uiPriority w:val="99"/>
    <w:rPr>
      <w:color w:val="404040"/>
      <w:szCs w:val="20"/>
      <w:lang w:bidi="ar-SA" w:eastAsia="fr-FR"/>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52">
    <w:name w:val="Hyperlink"/>
    <w:uiPriority w:val="99"/>
    <w:unhideWhenUsed/>
    <w:rPr>
      <w:color w:val="0000FF" w:themeColor="hyperlink"/>
      <w:u w:val="single"/>
    </w:rPr>
  </w:style>
  <w:style w:type="character" w:styleId="253" w:customStyle="1">
    <w:name w:val="Note de bas de page Car1"/>
    <w:link w:val="292"/>
    <w:uiPriority w:val="99"/>
    <w:rPr>
      <w:sz w:val="18"/>
    </w:rPr>
  </w:style>
  <w:style w:type="character" w:styleId="254">
    <w:name w:val="footnote reference"/>
    <w:uiPriority w:val="99"/>
    <w:unhideWhenUsed/>
    <w:rPr>
      <w:vertAlign w:val="superscript"/>
    </w:rPr>
  </w:style>
  <w:style w:type="paragraph" w:styleId="255">
    <w:name w:val="toc 1"/>
    <w:basedOn w:val="180"/>
    <w:next w:val="180"/>
    <w:uiPriority w:val="39"/>
    <w:unhideWhenUsed/>
    <w:pPr>
      <w:spacing w:after="57"/>
    </w:pPr>
  </w:style>
  <w:style w:type="paragraph" w:styleId="256">
    <w:name w:val="toc 2"/>
    <w:basedOn w:val="180"/>
    <w:next w:val="180"/>
    <w:uiPriority w:val="39"/>
    <w:unhideWhenUsed/>
    <w:pPr>
      <w:ind w:left="283"/>
      <w:spacing w:after="57"/>
    </w:pPr>
  </w:style>
  <w:style w:type="paragraph" w:styleId="257">
    <w:name w:val="toc 3"/>
    <w:basedOn w:val="180"/>
    <w:next w:val="180"/>
    <w:uiPriority w:val="39"/>
    <w:unhideWhenUsed/>
    <w:pPr>
      <w:ind w:left="567"/>
      <w:spacing w:after="57"/>
    </w:pPr>
  </w:style>
  <w:style w:type="paragraph" w:styleId="258">
    <w:name w:val="toc 4"/>
    <w:basedOn w:val="180"/>
    <w:next w:val="180"/>
    <w:uiPriority w:val="39"/>
    <w:unhideWhenUsed/>
    <w:pPr>
      <w:ind w:left="850"/>
      <w:spacing w:after="57"/>
    </w:pPr>
  </w:style>
  <w:style w:type="paragraph" w:styleId="259">
    <w:name w:val="toc 5"/>
    <w:basedOn w:val="180"/>
    <w:next w:val="180"/>
    <w:uiPriority w:val="39"/>
    <w:unhideWhenUsed/>
    <w:pPr>
      <w:ind w:left="1134"/>
      <w:spacing w:after="57"/>
    </w:pPr>
  </w:style>
  <w:style w:type="paragraph" w:styleId="260">
    <w:name w:val="toc 6"/>
    <w:basedOn w:val="180"/>
    <w:next w:val="180"/>
    <w:uiPriority w:val="39"/>
    <w:unhideWhenUsed/>
    <w:pPr>
      <w:ind w:left="1417"/>
      <w:spacing w:after="57"/>
    </w:pPr>
  </w:style>
  <w:style w:type="paragraph" w:styleId="261">
    <w:name w:val="toc 7"/>
    <w:basedOn w:val="180"/>
    <w:next w:val="180"/>
    <w:uiPriority w:val="39"/>
    <w:unhideWhenUsed/>
    <w:pPr>
      <w:ind w:left="1701"/>
      <w:spacing w:after="57"/>
    </w:pPr>
  </w:style>
  <w:style w:type="paragraph" w:styleId="262">
    <w:name w:val="toc 8"/>
    <w:basedOn w:val="180"/>
    <w:next w:val="180"/>
    <w:uiPriority w:val="39"/>
    <w:unhideWhenUsed/>
    <w:pPr>
      <w:ind w:left="1984"/>
      <w:spacing w:after="57"/>
    </w:pPr>
  </w:style>
  <w:style w:type="paragraph" w:styleId="263">
    <w:name w:val="toc 9"/>
    <w:basedOn w:val="180"/>
    <w:next w:val="180"/>
    <w:uiPriority w:val="39"/>
    <w:unhideWhenUsed/>
    <w:pPr>
      <w:ind w:left="2268"/>
      <w:spacing w:after="57"/>
    </w:pPr>
  </w:style>
  <w:style w:type="paragraph" w:styleId="264">
    <w:name w:val="TOC Heading"/>
    <w:uiPriority w:val="39"/>
    <w:unhideWhenUsed/>
  </w:style>
  <w:style w:type="character" w:styleId="265" w:customStyle="1">
    <w:name w:val="WW8Num1z0"/>
    <w:qFormat/>
    <w:rPr>
      <w:rFonts w:ascii="Symbol" w:hAnsi="Symbol" w:cs="Symbol"/>
    </w:rPr>
  </w:style>
  <w:style w:type="character" w:styleId="266" w:customStyle="1">
    <w:name w:val="WW8Num1z2"/>
    <w:qFormat/>
    <w:rPr>
      <w:rFonts w:ascii="Courier New" w:hAnsi="Courier New" w:cs="Courier New"/>
    </w:rPr>
  </w:style>
  <w:style w:type="character" w:styleId="267" w:customStyle="1">
    <w:name w:val="WW8Num1z3"/>
    <w:qFormat/>
    <w:rPr>
      <w:rFonts w:ascii="Wingdings" w:hAnsi="Wingdings" w:cs="Wingdings"/>
    </w:rPr>
  </w:style>
  <w:style w:type="character" w:styleId="268" w:customStyle="1">
    <w:name w:val="WW8Num2z0"/>
    <w:qFormat/>
    <w:rPr>
      <w:rFonts w:ascii="Courier New" w:hAnsi="Courier New" w:cs="Courier New"/>
    </w:rPr>
  </w:style>
  <w:style w:type="character" w:styleId="269" w:customStyle="1">
    <w:name w:val="WW8Num2z2"/>
    <w:qFormat/>
    <w:rPr>
      <w:rFonts w:ascii="Wingdings" w:hAnsi="Wingdings" w:cs="Wingdings"/>
    </w:rPr>
  </w:style>
  <w:style w:type="character" w:styleId="270" w:customStyle="1">
    <w:name w:val="WW8Num2z3"/>
    <w:qFormat/>
    <w:rPr>
      <w:rFonts w:ascii="Symbol" w:hAnsi="Symbol" w:cs="Symbol"/>
    </w:rPr>
  </w:style>
  <w:style w:type="character" w:styleId="271" w:customStyle="1">
    <w:name w:val="WW8Num3z0"/>
    <w:qFormat/>
    <w:rPr>
      <w:rFonts w:ascii="Courier New" w:hAnsi="Courier New" w:cs="Courier New"/>
    </w:rPr>
  </w:style>
  <w:style w:type="character" w:styleId="272" w:customStyle="1">
    <w:name w:val="WW8Num3z2"/>
    <w:qFormat/>
    <w:rPr>
      <w:rFonts w:ascii="Wingdings" w:hAnsi="Wingdings" w:cs="Wingdings"/>
    </w:rPr>
  </w:style>
  <w:style w:type="character" w:styleId="273" w:customStyle="1">
    <w:name w:val="WW8Num3z3"/>
    <w:qFormat/>
    <w:rPr>
      <w:rFonts w:ascii="Symbol" w:hAnsi="Symbol" w:cs="Symbol"/>
    </w:rPr>
  </w:style>
  <w:style w:type="character" w:styleId="274" w:customStyle="1">
    <w:name w:val="WW8Num4z0"/>
    <w:qFormat/>
    <w:rPr>
      <w:rFonts w:ascii="Courier New" w:hAnsi="Courier New" w:cs="Courier New"/>
    </w:rPr>
  </w:style>
  <w:style w:type="character" w:styleId="275" w:customStyle="1">
    <w:name w:val="WW8Num4z2"/>
    <w:qFormat/>
    <w:rPr>
      <w:rFonts w:ascii="Wingdings" w:hAnsi="Wingdings" w:cs="Wingdings"/>
    </w:rPr>
  </w:style>
  <w:style w:type="character" w:styleId="276" w:customStyle="1">
    <w:name w:val="WW8Num4z3"/>
    <w:qFormat/>
    <w:rPr>
      <w:rFonts w:ascii="Symbol" w:hAnsi="Symbol" w:cs="Symbol"/>
    </w:rPr>
  </w:style>
  <w:style w:type="character" w:styleId="277" w:customStyle="1">
    <w:name w:val="WW8Num5z0"/>
    <w:qFormat/>
    <w:rPr>
      <w:rFonts w:ascii="Courier New" w:hAnsi="Courier New" w:cs="Courier New"/>
    </w:rPr>
  </w:style>
  <w:style w:type="character" w:styleId="278" w:customStyle="1">
    <w:name w:val="WW8Num5z2"/>
    <w:qFormat/>
    <w:rPr>
      <w:rFonts w:ascii="Wingdings" w:hAnsi="Wingdings" w:cs="Wingdings"/>
    </w:rPr>
  </w:style>
  <w:style w:type="character" w:styleId="279" w:customStyle="1">
    <w:name w:val="WW8Num5z3"/>
    <w:qFormat/>
    <w:rPr>
      <w:rFonts w:ascii="Symbol" w:hAnsi="Symbol" w:cs="Symbol"/>
    </w:rPr>
  </w:style>
  <w:style w:type="character" w:styleId="280" w:customStyle="1">
    <w:name w:val="Note de bas de page Car"/>
    <w:qFormat/>
    <w:rPr>
      <w:rFonts w:ascii="Calibri" w:hAnsi="Calibri" w:cs="Calibri" w:eastAsia="Calibri"/>
    </w:rPr>
  </w:style>
  <w:style w:type="character" w:styleId="281" w:customStyle="1">
    <w:name w:val="Footnote Characters"/>
    <w:qFormat/>
    <w:rPr>
      <w:vertAlign w:val="superscript"/>
    </w:rPr>
  </w:style>
  <w:style w:type="character" w:styleId="282" w:customStyle="1">
    <w:name w:val="Note de fin Car"/>
    <w:basedOn w:val="190"/>
    <w:qFormat/>
  </w:style>
  <w:style w:type="character" w:styleId="283" w:customStyle="1">
    <w:name w:val="Endnote Characters"/>
    <w:qFormat/>
    <w:rPr>
      <w:vertAlign w:val="superscript"/>
    </w:rPr>
  </w:style>
  <w:style w:type="paragraph" w:styleId="284" w:customStyle="1">
    <w:name w:val="Heading"/>
    <w:basedOn w:val="180"/>
    <w:next w:val="285"/>
    <w:qFormat/>
    <w:rPr>
      <w:rFonts w:ascii="Liberation Sans" w:hAnsi="Liberation Sans" w:cs="DejaVu Sans" w:eastAsia="DejaVu Sans"/>
      <w:sz w:val="28"/>
      <w:szCs w:val="28"/>
    </w:rPr>
    <w:pPr>
      <w:keepNext/>
      <w:spacing w:after="120" w:before="240"/>
    </w:pPr>
  </w:style>
  <w:style w:type="paragraph" w:styleId="285">
    <w:name w:val="Body Text"/>
    <w:basedOn w:val="180"/>
    <w:pPr>
      <w:spacing w:lineRule="auto" w:line="288" w:after="140"/>
    </w:pPr>
  </w:style>
  <w:style w:type="paragraph" w:styleId="286">
    <w:name w:val="List"/>
    <w:basedOn w:val="285"/>
  </w:style>
  <w:style w:type="paragraph" w:styleId="287">
    <w:name w:val="caption"/>
    <w:basedOn w:val="180"/>
    <w:qFormat/>
    <w:rPr>
      <w:i/>
      <w:iCs/>
    </w:rPr>
    <w:pPr>
      <w:spacing w:after="120" w:before="120"/>
    </w:pPr>
  </w:style>
  <w:style w:type="paragraph" w:styleId="288" w:customStyle="1">
    <w:name w:val="Index"/>
    <w:basedOn w:val="180"/>
    <w:qFormat/>
  </w:style>
  <w:style w:type="paragraph" w:styleId="289">
    <w:name w:val="Balloon Text"/>
    <w:basedOn w:val="180"/>
    <w:qFormat/>
    <w:rPr>
      <w:rFonts w:ascii="Tahoma" w:hAnsi="Tahoma" w:cs="Tahoma"/>
      <w:sz w:val="16"/>
      <w:szCs w:val="16"/>
    </w:rPr>
  </w:style>
  <w:style w:type="paragraph" w:styleId="290">
    <w:name w:val="Header"/>
    <w:basedOn w:val="180"/>
    <w:link w:val="228"/>
  </w:style>
  <w:style w:type="paragraph" w:styleId="291">
    <w:name w:val="Footer"/>
    <w:basedOn w:val="180"/>
    <w:link w:val="229"/>
  </w:style>
  <w:style w:type="paragraph" w:styleId="292">
    <w:name w:val="footnote text"/>
    <w:basedOn w:val="180"/>
    <w:link w:val="253"/>
    <w:rPr>
      <w:rFonts w:ascii="Calibri" w:hAnsi="Calibri" w:cs="Calibri" w:eastAsia="Calibri"/>
      <w:sz w:val="20"/>
      <w:szCs w:val="20"/>
    </w:rPr>
  </w:style>
  <w:style w:type="paragraph" w:styleId="293">
    <w:name w:val="endnote text"/>
    <w:basedOn w:val="180"/>
    <w:rPr>
      <w:sz w:val="20"/>
      <w:szCs w:val="20"/>
    </w:rPr>
  </w:style>
  <w:style w:type="paragraph" w:styleId="294" w:customStyle="1">
    <w:name w:val="Default"/>
    <w:basedOn w:val="180"/>
    <w:qFormat/>
    <w:rPr>
      <w:rFonts w:ascii="Calibri" w:hAnsi="Calibri" w:cs="Calibri" w:eastAsia="Calibri"/>
      <w:color w:val="000000"/>
      <w:lang w:bidi="hi-IN"/>
    </w:rPr>
    <w:pPr>
      <w:jc w:val="both"/>
    </w:pPr>
  </w:style>
  <w:style w:type="paragraph" w:styleId="295" w:customStyle="1">
    <w:name w:val="Table Contents"/>
    <w:basedOn w:val="180"/>
    <w:qFormat/>
  </w:style>
  <w:style w:type="paragraph" w:styleId="296" w:customStyle="1">
    <w:name w:val="Table Heading"/>
    <w:basedOn w:val="295"/>
    <w:qFormat/>
    <w:rPr>
      <w:b/>
      <w:bCs/>
    </w:rPr>
    <w:pPr>
      <w:jc w:val="center"/>
    </w:pPr>
  </w:style>
  <w:style w:type="numbering" w:styleId="297" w:customStyle="1">
    <w:name w:val="WW8Num1"/>
    <w:qFormat/>
  </w:style>
  <w:style w:type="numbering" w:styleId="298" w:customStyle="1">
    <w:name w:val="WW8Num2"/>
    <w:qFormat/>
  </w:style>
  <w:style w:type="numbering" w:styleId="299" w:customStyle="1">
    <w:name w:val="WW8Num3"/>
    <w:qFormat/>
  </w:style>
  <w:style w:type="numbering" w:styleId="300" w:customStyle="1">
    <w:name w:val="WW8Num4"/>
    <w:qFormat/>
  </w:style>
  <w:style w:type="numbering" w:styleId="301" w:customStyle="1">
    <w:name w:val="WW8Num5"/>
    <w:qFormat/>
  </w:style>
  <w:style w:type="paragraph" w:styleId="302">
    <w:name w:val="Normal (Web)"/>
    <w:basedOn w:val="180"/>
    <w:uiPriority w:val="99"/>
    <w:semiHidden/>
    <w:unhideWhenUsed/>
    <w:rPr>
      <w:rFonts w:ascii="Times New Roman" w:hAnsi="Times New Roman" w:cs="Times New Roman" w:eastAsia="Times New Roman"/>
      <w:lang w:eastAsia="fr-FR"/>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character" w:styleId="303" w:customStyle="1">
    <w:name w:val="apple-converted-space"/>
    <w:basedOn w:val="190"/>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ONLYOFFICE/5.2.4.94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